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411E" w14:textId="77777777" w:rsidR="00C74DAC" w:rsidRPr="004E1B46" w:rsidRDefault="00C74DAC" w:rsidP="000F79B1">
      <w:pPr>
        <w:pStyle w:val="Heading2"/>
        <w:ind w:right="105"/>
        <w:jc w:val="center"/>
        <w:rPr>
          <w:rFonts w:ascii="Arial" w:hAnsi="Arial" w:cs="Arial"/>
          <w:szCs w:val="24"/>
        </w:rPr>
      </w:pPr>
      <w:r w:rsidRPr="004E1B46">
        <w:rPr>
          <w:rFonts w:ascii="Arial" w:hAnsi="Arial" w:cs="Arial"/>
          <w:szCs w:val="24"/>
        </w:rPr>
        <w:t xml:space="preserve">LOCAL </w:t>
      </w:r>
      <w:r w:rsidR="008506F1" w:rsidRPr="004E1B46">
        <w:rPr>
          <w:rFonts w:ascii="Arial" w:hAnsi="Arial" w:cs="Arial"/>
          <w:szCs w:val="24"/>
        </w:rPr>
        <w:t>DEMOCRACY AND</w:t>
      </w:r>
      <w:r w:rsidRPr="004E1B46">
        <w:rPr>
          <w:rFonts w:ascii="Arial" w:hAnsi="Arial" w:cs="Arial"/>
          <w:szCs w:val="24"/>
        </w:rPr>
        <w:t xml:space="preserve"> BOUNDARY COMMISSION FOR </w:t>
      </w:r>
      <w:smartTag w:uri="urn:schemas-microsoft-com:office:smarttags" w:element="place">
        <w:smartTag w:uri="urn:schemas-microsoft-com:office:smarttags" w:element="country-region">
          <w:r w:rsidRPr="004E1B46">
            <w:rPr>
              <w:rFonts w:ascii="Arial" w:hAnsi="Arial" w:cs="Arial"/>
              <w:szCs w:val="24"/>
            </w:rPr>
            <w:t>WALES</w:t>
          </w:r>
        </w:smartTag>
      </w:smartTag>
    </w:p>
    <w:p w14:paraId="10AF411F" w14:textId="77777777" w:rsidR="00C74DAC" w:rsidRPr="004E1B46" w:rsidRDefault="00C74DAC">
      <w:pPr>
        <w:ind w:right="105"/>
        <w:jc w:val="both"/>
        <w:rPr>
          <w:rFonts w:ascii="Arial" w:hAnsi="Arial" w:cs="Arial"/>
          <w:sz w:val="18"/>
        </w:rPr>
      </w:pPr>
    </w:p>
    <w:p w14:paraId="10AF4120" w14:textId="7275895A" w:rsidR="004B0F98" w:rsidRPr="004E1B46" w:rsidRDefault="00C74DAC" w:rsidP="000F79B1">
      <w:pPr>
        <w:pStyle w:val="Heading5"/>
        <w:rPr>
          <w:rFonts w:ascii="Arial" w:hAnsi="Arial" w:cs="Arial"/>
          <w:szCs w:val="24"/>
        </w:rPr>
      </w:pPr>
      <w:r w:rsidRPr="004E1B46">
        <w:rPr>
          <w:rFonts w:ascii="Arial" w:hAnsi="Arial" w:cs="Arial"/>
          <w:szCs w:val="24"/>
        </w:rPr>
        <w:t xml:space="preserve">AUDIT </w:t>
      </w:r>
      <w:r w:rsidR="00E80561" w:rsidRPr="004E1B46">
        <w:rPr>
          <w:rFonts w:ascii="Arial" w:hAnsi="Arial" w:cs="Arial"/>
          <w:szCs w:val="24"/>
        </w:rPr>
        <w:t xml:space="preserve">AND RISK ASSURANCE </w:t>
      </w:r>
      <w:r w:rsidRPr="004E1B46">
        <w:rPr>
          <w:rFonts w:ascii="Arial" w:hAnsi="Arial" w:cs="Arial"/>
          <w:szCs w:val="24"/>
        </w:rPr>
        <w:t xml:space="preserve">COMMITTEE MEETING HELD </w:t>
      </w:r>
      <w:r w:rsidR="007D22AE" w:rsidRPr="004E1B46">
        <w:rPr>
          <w:rFonts w:ascii="Arial" w:hAnsi="Arial" w:cs="Arial"/>
          <w:szCs w:val="24"/>
        </w:rPr>
        <w:t>VIA M</w:t>
      </w:r>
      <w:r w:rsidR="002568F4" w:rsidRPr="004E1B46">
        <w:rPr>
          <w:rFonts w:ascii="Arial" w:hAnsi="Arial" w:cs="Arial"/>
          <w:szCs w:val="24"/>
        </w:rPr>
        <w:t>ICRO</w:t>
      </w:r>
      <w:r w:rsidR="007D22AE" w:rsidRPr="004E1B46">
        <w:rPr>
          <w:rFonts w:ascii="Arial" w:hAnsi="Arial" w:cs="Arial"/>
          <w:szCs w:val="24"/>
        </w:rPr>
        <w:t>S</w:t>
      </w:r>
      <w:r w:rsidR="002568F4" w:rsidRPr="004E1B46">
        <w:rPr>
          <w:rFonts w:ascii="Arial" w:hAnsi="Arial" w:cs="Arial"/>
          <w:szCs w:val="24"/>
        </w:rPr>
        <w:t>OFT</w:t>
      </w:r>
      <w:r w:rsidR="007D22AE" w:rsidRPr="004E1B46">
        <w:rPr>
          <w:rFonts w:ascii="Arial" w:hAnsi="Arial" w:cs="Arial"/>
          <w:szCs w:val="24"/>
        </w:rPr>
        <w:t xml:space="preserve"> TEAMS </w:t>
      </w:r>
      <w:r w:rsidRPr="004E1B46">
        <w:rPr>
          <w:rFonts w:ascii="Arial" w:hAnsi="Arial" w:cs="Arial"/>
          <w:szCs w:val="24"/>
        </w:rPr>
        <w:t xml:space="preserve">ON </w:t>
      </w:r>
      <w:r w:rsidR="002568F4" w:rsidRPr="004E1B46">
        <w:rPr>
          <w:rFonts w:ascii="Arial" w:hAnsi="Arial" w:cs="Arial"/>
          <w:szCs w:val="24"/>
        </w:rPr>
        <w:t>MONDAY</w:t>
      </w:r>
    </w:p>
    <w:p w14:paraId="10AF4121" w14:textId="1F91F738" w:rsidR="00C74DAC" w:rsidRPr="004E1B46" w:rsidRDefault="00B44C6E" w:rsidP="000F79B1">
      <w:pPr>
        <w:pStyle w:val="Heading5"/>
        <w:rPr>
          <w:rFonts w:ascii="Arial" w:hAnsi="Arial" w:cs="Arial"/>
          <w:szCs w:val="24"/>
        </w:rPr>
      </w:pPr>
      <w:r w:rsidRPr="004E1B46">
        <w:rPr>
          <w:rFonts w:ascii="Arial" w:hAnsi="Arial" w:cs="Arial"/>
          <w:szCs w:val="24"/>
        </w:rPr>
        <w:t>2</w:t>
      </w:r>
      <w:r w:rsidR="00F4764E" w:rsidRPr="004E1B46">
        <w:rPr>
          <w:rFonts w:ascii="Arial" w:hAnsi="Arial" w:cs="Arial"/>
          <w:szCs w:val="24"/>
        </w:rPr>
        <w:t>5</w:t>
      </w:r>
      <w:r w:rsidR="00E80561" w:rsidRPr="004E1B46">
        <w:rPr>
          <w:rFonts w:ascii="Arial" w:hAnsi="Arial" w:cs="Arial"/>
          <w:szCs w:val="24"/>
        </w:rPr>
        <w:t xml:space="preserve"> </w:t>
      </w:r>
      <w:r w:rsidRPr="004E1B46">
        <w:rPr>
          <w:rFonts w:ascii="Arial" w:hAnsi="Arial" w:cs="Arial"/>
          <w:szCs w:val="24"/>
        </w:rPr>
        <w:t>JULY</w:t>
      </w:r>
      <w:r w:rsidR="006B58E8" w:rsidRPr="004E1B46">
        <w:rPr>
          <w:rFonts w:ascii="Arial" w:hAnsi="Arial" w:cs="Arial"/>
          <w:szCs w:val="24"/>
        </w:rPr>
        <w:t xml:space="preserve"> </w:t>
      </w:r>
      <w:r w:rsidR="00C74DAC" w:rsidRPr="004E1B46">
        <w:rPr>
          <w:rFonts w:ascii="Arial" w:hAnsi="Arial" w:cs="Arial"/>
          <w:szCs w:val="24"/>
        </w:rPr>
        <w:t>20</w:t>
      </w:r>
      <w:r w:rsidR="00252630" w:rsidRPr="004E1B46">
        <w:rPr>
          <w:rFonts w:ascii="Arial" w:hAnsi="Arial" w:cs="Arial"/>
          <w:szCs w:val="24"/>
        </w:rPr>
        <w:t>2</w:t>
      </w:r>
      <w:r w:rsidR="00F4764E" w:rsidRPr="004E1B46">
        <w:rPr>
          <w:rFonts w:ascii="Arial" w:hAnsi="Arial" w:cs="Arial"/>
          <w:szCs w:val="24"/>
        </w:rPr>
        <w:t>2</w:t>
      </w:r>
      <w:r w:rsidR="000F79B1" w:rsidRPr="004E1B46">
        <w:rPr>
          <w:rFonts w:ascii="Arial" w:hAnsi="Arial" w:cs="Arial"/>
          <w:szCs w:val="24"/>
        </w:rPr>
        <w:t xml:space="preserve"> (</w:t>
      </w:r>
      <w:r w:rsidR="00F4764E" w:rsidRPr="004E1B46">
        <w:rPr>
          <w:rFonts w:ascii="Arial" w:hAnsi="Arial" w:cs="Arial"/>
          <w:szCs w:val="24"/>
        </w:rPr>
        <w:t>09</w:t>
      </w:r>
      <w:r w:rsidR="00E80561" w:rsidRPr="004E1B46">
        <w:rPr>
          <w:rFonts w:ascii="Arial" w:hAnsi="Arial" w:cs="Arial"/>
          <w:szCs w:val="24"/>
        </w:rPr>
        <w:t>:30</w:t>
      </w:r>
      <w:r w:rsidR="000F79B1" w:rsidRPr="004E1B46">
        <w:rPr>
          <w:rFonts w:ascii="Arial" w:hAnsi="Arial" w:cs="Arial"/>
          <w:szCs w:val="24"/>
        </w:rPr>
        <w:t xml:space="preserve"> – </w:t>
      </w:r>
      <w:r w:rsidR="004D57F4" w:rsidRPr="004E1B46">
        <w:rPr>
          <w:rFonts w:ascii="Arial" w:hAnsi="Arial" w:cs="Arial"/>
          <w:szCs w:val="24"/>
        </w:rPr>
        <w:t>1</w:t>
      </w:r>
      <w:r w:rsidR="005340C8" w:rsidRPr="004E1B46">
        <w:rPr>
          <w:rFonts w:ascii="Arial" w:hAnsi="Arial" w:cs="Arial"/>
          <w:szCs w:val="24"/>
        </w:rPr>
        <w:t>1</w:t>
      </w:r>
      <w:r w:rsidR="004D57F4" w:rsidRPr="004E1B46">
        <w:rPr>
          <w:rFonts w:ascii="Arial" w:hAnsi="Arial" w:cs="Arial"/>
          <w:szCs w:val="24"/>
        </w:rPr>
        <w:t>:</w:t>
      </w:r>
      <w:r w:rsidR="00B6497E" w:rsidRPr="004E1B46">
        <w:rPr>
          <w:rFonts w:ascii="Arial" w:hAnsi="Arial" w:cs="Arial"/>
          <w:szCs w:val="24"/>
        </w:rPr>
        <w:t>15</w:t>
      </w:r>
      <w:r w:rsidR="004D57F4" w:rsidRPr="004E1B46">
        <w:rPr>
          <w:rFonts w:ascii="Arial" w:hAnsi="Arial" w:cs="Arial"/>
          <w:szCs w:val="24"/>
        </w:rPr>
        <w:t>)</w:t>
      </w:r>
    </w:p>
    <w:p w14:paraId="6750FFC7" w14:textId="77777777" w:rsidR="006A0C8F" w:rsidRPr="004E1B46" w:rsidRDefault="006A0C8F" w:rsidP="006A0C8F">
      <w:pPr>
        <w:rPr>
          <w:lang w:val="en-US"/>
        </w:rPr>
      </w:pPr>
    </w:p>
    <w:p w14:paraId="10AF4122" w14:textId="77777777" w:rsidR="00C74DAC" w:rsidRPr="004E1B46" w:rsidRDefault="00C74DAC">
      <w:pPr>
        <w:pStyle w:val="Heading2"/>
        <w:ind w:right="105"/>
        <w:jc w:val="both"/>
        <w:rPr>
          <w:rFonts w:ascii="Arial" w:hAnsi="Arial" w:cs="Arial"/>
          <w:b w:val="0"/>
          <w:bCs/>
          <w:sz w:val="18"/>
        </w:rPr>
      </w:pPr>
    </w:p>
    <w:p w14:paraId="10AF4123" w14:textId="389072BB" w:rsidR="000F79B1" w:rsidRPr="004E1B46" w:rsidRDefault="005271BF" w:rsidP="005271BF">
      <w:pPr>
        <w:ind w:left="3544" w:hanging="3544"/>
        <w:jc w:val="both"/>
        <w:rPr>
          <w:rFonts w:ascii="Arial" w:hAnsi="Arial" w:cs="Arial"/>
          <w:b/>
          <w:sz w:val="24"/>
          <w:szCs w:val="24"/>
        </w:rPr>
      </w:pPr>
      <w:r w:rsidRPr="004E1B46">
        <w:rPr>
          <w:rFonts w:ascii="Arial" w:hAnsi="Arial" w:cs="Arial"/>
          <w:b/>
          <w:sz w:val="24"/>
          <w:szCs w:val="24"/>
        </w:rPr>
        <w:t>L</w:t>
      </w:r>
      <w:r w:rsidR="008506F1" w:rsidRPr="004E1B46">
        <w:rPr>
          <w:rFonts w:ascii="Arial" w:hAnsi="Arial" w:cs="Arial"/>
          <w:b/>
          <w:sz w:val="24"/>
          <w:szCs w:val="24"/>
        </w:rPr>
        <w:t>D</w:t>
      </w:r>
      <w:r w:rsidRPr="004E1B46">
        <w:rPr>
          <w:rFonts w:ascii="Arial" w:hAnsi="Arial" w:cs="Arial"/>
          <w:b/>
          <w:sz w:val="24"/>
          <w:szCs w:val="24"/>
        </w:rPr>
        <w:t xml:space="preserve">BCW Members </w:t>
      </w:r>
      <w:r w:rsidR="000F79B1" w:rsidRPr="004E1B46">
        <w:rPr>
          <w:rFonts w:ascii="Arial" w:hAnsi="Arial" w:cs="Arial"/>
          <w:b/>
          <w:sz w:val="24"/>
          <w:szCs w:val="24"/>
        </w:rPr>
        <w:t>P</w:t>
      </w:r>
      <w:r w:rsidRPr="004E1B46">
        <w:rPr>
          <w:rFonts w:ascii="Arial" w:hAnsi="Arial" w:cs="Arial"/>
          <w:b/>
          <w:sz w:val="24"/>
          <w:szCs w:val="24"/>
        </w:rPr>
        <w:t>resent</w:t>
      </w:r>
      <w:r w:rsidR="000F79B1" w:rsidRPr="004E1B46">
        <w:rPr>
          <w:rFonts w:ascii="Arial" w:hAnsi="Arial" w:cs="Arial"/>
          <w:b/>
          <w:sz w:val="24"/>
          <w:szCs w:val="24"/>
        </w:rPr>
        <w:t>:</w:t>
      </w:r>
      <w:r w:rsidR="000F79B1" w:rsidRPr="004E1B46">
        <w:rPr>
          <w:rFonts w:ascii="Arial" w:hAnsi="Arial" w:cs="Arial"/>
          <w:bCs/>
          <w:sz w:val="24"/>
          <w:szCs w:val="24"/>
        </w:rPr>
        <w:tab/>
      </w:r>
      <w:r w:rsidR="00C76555" w:rsidRPr="004E1B46">
        <w:rPr>
          <w:rFonts w:ascii="Arial" w:hAnsi="Arial" w:cs="Arial"/>
          <w:bCs/>
          <w:sz w:val="24"/>
          <w:szCs w:val="24"/>
        </w:rPr>
        <w:t>Michael Imperato</w:t>
      </w:r>
      <w:r w:rsidR="00A5586A" w:rsidRPr="004E1B46">
        <w:rPr>
          <w:rFonts w:ascii="Arial" w:hAnsi="Arial" w:cs="Arial"/>
          <w:bCs/>
          <w:sz w:val="24"/>
          <w:szCs w:val="24"/>
        </w:rPr>
        <w:t xml:space="preserve"> </w:t>
      </w:r>
      <w:r w:rsidR="0022497D" w:rsidRPr="004E1B46">
        <w:rPr>
          <w:rFonts w:ascii="Arial" w:hAnsi="Arial" w:cs="Arial"/>
          <w:bCs/>
          <w:sz w:val="24"/>
          <w:szCs w:val="24"/>
        </w:rPr>
        <w:t xml:space="preserve">(Chair), </w:t>
      </w:r>
      <w:r w:rsidR="00946235" w:rsidRPr="004E1B46">
        <w:rPr>
          <w:rFonts w:ascii="Arial" w:hAnsi="Arial" w:cs="Arial"/>
          <w:bCs/>
          <w:sz w:val="24"/>
          <w:szCs w:val="24"/>
        </w:rPr>
        <w:t>Frank Cuthbert</w:t>
      </w:r>
      <w:r w:rsidR="000F79B1" w:rsidRPr="004E1B46">
        <w:rPr>
          <w:rFonts w:ascii="Arial" w:hAnsi="Arial" w:cs="Arial"/>
          <w:sz w:val="24"/>
          <w:szCs w:val="24"/>
        </w:rPr>
        <w:t xml:space="preserve"> (</w:t>
      </w:r>
      <w:r w:rsidR="0022497D" w:rsidRPr="004E1B46">
        <w:rPr>
          <w:rFonts w:ascii="Arial" w:hAnsi="Arial" w:cs="Arial"/>
          <w:sz w:val="24"/>
          <w:szCs w:val="24"/>
        </w:rPr>
        <w:t>Member</w:t>
      </w:r>
      <w:r w:rsidR="00D43C1F" w:rsidRPr="004E1B46">
        <w:rPr>
          <w:rFonts w:ascii="Arial" w:hAnsi="Arial" w:cs="Arial"/>
          <w:sz w:val="24"/>
          <w:szCs w:val="24"/>
        </w:rPr>
        <w:t>)</w:t>
      </w:r>
      <w:r w:rsidR="000F79B1" w:rsidRPr="004E1B46">
        <w:rPr>
          <w:rFonts w:ascii="Arial" w:hAnsi="Arial" w:cs="Arial"/>
          <w:sz w:val="24"/>
          <w:szCs w:val="24"/>
        </w:rPr>
        <w:t xml:space="preserve">, </w:t>
      </w:r>
      <w:r w:rsidR="00946235" w:rsidRPr="004E1B46">
        <w:rPr>
          <w:rFonts w:ascii="Arial" w:hAnsi="Arial" w:cs="Arial"/>
          <w:sz w:val="24"/>
          <w:szCs w:val="24"/>
        </w:rPr>
        <w:t>Dianne Bevan via MS Teams</w:t>
      </w:r>
      <w:r w:rsidR="0007179A" w:rsidRPr="004E1B46">
        <w:rPr>
          <w:rFonts w:ascii="Arial" w:hAnsi="Arial"/>
          <w:sz w:val="24"/>
          <w:szCs w:val="24"/>
        </w:rPr>
        <w:t xml:space="preserve"> (Member), </w:t>
      </w:r>
      <w:r w:rsidR="008D3EB2" w:rsidRPr="004E1B46">
        <w:rPr>
          <w:rFonts w:ascii="Arial" w:hAnsi="Arial"/>
          <w:sz w:val="24"/>
          <w:szCs w:val="24"/>
        </w:rPr>
        <w:t xml:space="preserve">Julie James </w:t>
      </w:r>
      <w:r w:rsidR="00EA6583" w:rsidRPr="004E1B46">
        <w:rPr>
          <w:rFonts w:ascii="Arial" w:hAnsi="Arial"/>
          <w:sz w:val="24"/>
          <w:szCs w:val="24"/>
        </w:rPr>
        <w:t>vi</w:t>
      </w:r>
      <w:r w:rsidR="004310D6" w:rsidRPr="004E1B46">
        <w:rPr>
          <w:rFonts w:ascii="Arial" w:hAnsi="Arial"/>
          <w:sz w:val="24"/>
          <w:szCs w:val="24"/>
        </w:rPr>
        <w:t>a</w:t>
      </w:r>
      <w:r w:rsidR="00EA6583" w:rsidRPr="004E1B46">
        <w:rPr>
          <w:rFonts w:ascii="Arial" w:hAnsi="Arial"/>
          <w:sz w:val="24"/>
          <w:szCs w:val="24"/>
        </w:rPr>
        <w:t xml:space="preserve"> </w:t>
      </w:r>
      <w:r w:rsidR="00EC22C2" w:rsidRPr="004E1B46">
        <w:rPr>
          <w:rFonts w:ascii="Arial" w:hAnsi="Arial"/>
          <w:sz w:val="24"/>
          <w:szCs w:val="24"/>
        </w:rPr>
        <w:t xml:space="preserve">MS </w:t>
      </w:r>
      <w:r w:rsidR="00EA6583" w:rsidRPr="004E1B46">
        <w:rPr>
          <w:rFonts w:ascii="Arial" w:hAnsi="Arial"/>
          <w:sz w:val="24"/>
          <w:szCs w:val="24"/>
        </w:rPr>
        <w:t xml:space="preserve">Teams </w:t>
      </w:r>
      <w:r w:rsidR="008D3EB2" w:rsidRPr="004E1B46">
        <w:rPr>
          <w:rFonts w:ascii="Arial" w:hAnsi="Arial"/>
          <w:sz w:val="24"/>
          <w:szCs w:val="24"/>
        </w:rPr>
        <w:t>(Independent Member)</w:t>
      </w:r>
    </w:p>
    <w:p w14:paraId="10AF4124" w14:textId="77777777" w:rsidR="005271BF" w:rsidRPr="004E1B46" w:rsidRDefault="005271BF" w:rsidP="000F79B1">
      <w:pPr>
        <w:rPr>
          <w:rFonts w:ascii="Arial" w:hAnsi="Arial" w:cs="Arial"/>
          <w:sz w:val="18"/>
        </w:rPr>
      </w:pPr>
    </w:p>
    <w:p w14:paraId="10AF4125" w14:textId="5B04E8F1" w:rsidR="005271BF" w:rsidRPr="004E1B46" w:rsidRDefault="0007179A" w:rsidP="005271BF">
      <w:pPr>
        <w:tabs>
          <w:tab w:val="left" w:pos="4395"/>
        </w:tabs>
        <w:rPr>
          <w:rFonts w:ascii="Arial" w:hAnsi="Arial" w:cs="Arial"/>
          <w:sz w:val="24"/>
          <w:szCs w:val="24"/>
        </w:rPr>
      </w:pPr>
      <w:r w:rsidRPr="004E1B46">
        <w:rPr>
          <w:rFonts w:ascii="Arial" w:hAnsi="Arial" w:cs="Arial"/>
          <w:b/>
          <w:sz w:val="24"/>
          <w:szCs w:val="24"/>
        </w:rPr>
        <w:t xml:space="preserve">Audit </w:t>
      </w:r>
      <w:r w:rsidR="0047730A" w:rsidRPr="004E1B46">
        <w:rPr>
          <w:rFonts w:ascii="Arial" w:hAnsi="Arial" w:cs="Arial"/>
          <w:b/>
          <w:sz w:val="24"/>
          <w:szCs w:val="24"/>
        </w:rPr>
        <w:t>Wales</w:t>
      </w:r>
      <w:r w:rsidRPr="004E1B46">
        <w:rPr>
          <w:rFonts w:ascii="Arial" w:hAnsi="Arial" w:cs="Arial"/>
          <w:b/>
          <w:sz w:val="24"/>
          <w:szCs w:val="24"/>
        </w:rPr>
        <w:t xml:space="preserve"> Representative Present:</w:t>
      </w:r>
      <w:r w:rsidR="005271BF" w:rsidRPr="004E1B46">
        <w:rPr>
          <w:rFonts w:ascii="Arial" w:hAnsi="Arial" w:cs="Arial"/>
          <w:sz w:val="24"/>
          <w:szCs w:val="24"/>
        </w:rPr>
        <w:tab/>
      </w:r>
      <w:r w:rsidR="0047730A" w:rsidRPr="004E1B46">
        <w:rPr>
          <w:rFonts w:ascii="Arial" w:hAnsi="Arial" w:cs="Arial"/>
          <w:sz w:val="24"/>
          <w:szCs w:val="24"/>
        </w:rPr>
        <w:tab/>
      </w:r>
      <w:r w:rsidR="00FE05D4" w:rsidRPr="004E1B46">
        <w:rPr>
          <w:rFonts w:ascii="Arial" w:hAnsi="Arial" w:cs="Arial"/>
          <w:sz w:val="24"/>
          <w:szCs w:val="24"/>
        </w:rPr>
        <w:tab/>
      </w:r>
      <w:r w:rsidR="00914A11" w:rsidRPr="004E1B46">
        <w:rPr>
          <w:rFonts w:ascii="Arial" w:hAnsi="Arial" w:cs="Arial"/>
          <w:sz w:val="24"/>
          <w:szCs w:val="24"/>
        </w:rPr>
        <w:t>Julie Rees</w:t>
      </w:r>
      <w:r w:rsidR="00EA6583" w:rsidRPr="004E1B46">
        <w:rPr>
          <w:rFonts w:ascii="Arial" w:hAnsi="Arial" w:cs="Arial"/>
          <w:sz w:val="24"/>
          <w:szCs w:val="24"/>
        </w:rPr>
        <w:t xml:space="preserve"> via MS Teams</w:t>
      </w:r>
    </w:p>
    <w:p w14:paraId="08E68826" w14:textId="0F01D9A6" w:rsidR="00A35B95" w:rsidRPr="004E1B46" w:rsidRDefault="00A35B95" w:rsidP="00A35B95">
      <w:pPr>
        <w:rPr>
          <w:rFonts w:ascii="Arial" w:hAnsi="Arial" w:cs="Arial"/>
          <w:sz w:val="18"/>
        </w:rPr>
      </w:pPr>
    </w:p>
    <w:p w14:paraId="55075F7D" w14:textId="5D4CBAB4" w:rsidR="00A35B95" w:rsidRPr="004E1B46" w:rsidRDefault="00A35B95" w:rsidP="005271BF">
      <w:pPr>
        <w:tabs>
          <w:tab w:val="left" w:pos="4395"/>
        </w:tabs>
        <w:rPr>
          <w:rFonts w:ascii="Arial" w:hAnsi="Arial" w:cs="Arial"/>
          <w:sz w:val="24"/>
          <w:szCs w:val="24"/>
        </w:rPr>
      </w:pPr>
      <w:r w:rsidRPr="004E1B46">
        <w:rPr>
          <w:rFonts w:ascii="Arial" w:hAnsi="Arial" w:cs="Arial"/>
          <w:b/>
          <w:bCs/>
          <w:sz w:val="24"/>
          <w:szCs w:val="24"/>
        </w:rPr>
        <w:t>TIAA Representative Present:</w:t>
      </w:r>
      <w:r w:rsidRPr="004E1B46">
        <w:rPr>
          <w:rFonts w:ascii="Arial" w:hAnsi="Arial" w:cs="Arial"/>
          <w:sz w:val="24"/>
          <w:szCs w:val="24"/>
        </w:rPr>
        <w:tab/>
      </w:r>
      <w:r w:rsidRPr="004E1B46">
        <w:rPr>
          <w:rFonts w:ascii="Arial" w:hAnsi="Arial" w:cs="Arial"/>
          <w:sz w:val="24"/>
          <w:szCs w:val="24"/>
        </w:rPr>
        <w:tab/>
      </w:r>
      <w:r w:rsidRPr="004E1B46">
        <w:rPr>
          <w:rFonts w:ascii="Arial" w:hAnsi="Arial" w:cs="Arial"/>
          <w:sz w:val="24"/>
          <w:szCs w:val="24"/>
        </w:rPr>
        <w:tab/>
        <w:t>Helen Cargill</w:t>
      </w:r>
      <w:r w:rsidR="00EA6583" w:rsidRPr="004E1B46">
        <w:rPr>
          <w:rFonts w:ascii="Arial" w:hAnsi="Arial" w:cs="Arial"/>
          <w:sz w:val="24"/>
          <w:szCs w:val="24"/>
        </w:rPr>
        <w:t xml:space="preserve"> via MS Teams</w:t>
      </w:r>
    </w:p>
    <w:p w14:paraId="10AF4128" w14:textId="77777777" w:rsidR="00F1087B" w:rsidRPr="004E1B46" w:rsidRDefault="00F1087B" w:rsidP="000F79B1">
      <w:pPr>
        <w:rPr>
          <w:rFonts w:ascii="Arial" w:hAnsi="Arial" w:cs="Arial"/>
          <w:sz w:val="18"/>
        </w:rPr>
      </w:pPr>
    </w:p>
    <w:p w14:paraId="6F1DFE07" w14:textId="058FDB15" w:rsidR="0031017C" w:rsidRPr="004E1B46" w:rsidRDefault="0031017C" w:rsidP="000F79B1">
      <w:pPr>
        <w:rPr>
          <w:rFonts w:ascii="Arial" w:hAnsi="Arial" w:cs="Arial"/>
          <w:bCs/>
          <w:sz w:val="24"/>
          <w:szCs w:val="24"/>
        </w:rPr>
      </w:pPr>
      <w:r w:rsidRPr="004E1B46">
        <w:rPr>
          <w:rFonts w:ascii="Arial" w:hAnsi="Arial" w:cs="Arial"/>
          <w:b/>
          <w:bCs/>
          <w:sz w:val="24"/>
          <w:szCs w:val="24"/>
        </w:rPr>
        <w:t xml:space="preserve">Qualifications Wales </w:t>
      </w:r>
      <w:r w:rsidR="00CA5965" w:rsidRPr="004E1B46">
        <w:rPr>
          <w:rFonts w:ascii="Arial" w:hAnsi="Arial" w:cs="Arial"/>
          <w:b/>
          <w:bCs/>
          <w:sz w:val="24"/>
          <w:szCs w:val="24"/>
        </w:rPr>
        <w:t>Representative Present:</w:t>
      </w:r>
      <w:r w:rsidR="00CA5965" w:rsidRPr="004E1B46">
        <w:rPr>
          <w:rFonts w:ascii="Arial" w:hAnsi="Arial" w:cs="Arial"/>
          <w:b/>
          <w:sz w:val="24"/>
          <w:szCs w:val="24"/>
        </w:rPr>
        <w:tab/>
      </w:r>
      <w:r w:rsidR="00CA5965" w:rsidRPr="004E1B46">
        <w:rPr>
          <w:rFonts w:ascii="Arial" w:hAnsi="Arial" w:cs="Arial"/>
          <w:bCs/>
          <w:sz w:val="24"/>
          <w:szCs w:val="24"/>
        </w:rPr>
        <w:t>Sean Gaffney</w:t>
      </w:r>
      <w:r w:rsidR="00EA6583" w:rsidRPr="004E1B46">
        <w:rPr>
          <w:rFonts w:ascii="Arial" w:hAnsi="Arial" w:cs="Arial"/>
          <w:bCs/>
          <w:sz w:val="24"/>
          <w:szCs w:val="24"/>
        </w:rPr>
        <w:t xml:space="preserve"> via MS Teams</w:t>
      </w:r>
    </w:p>
    <w:p w14:paraId="10AF412A" w14:textId="77777777" w:rsidR="00B44C6E" w:rsidRPr="004E1B46" w:rsidRDefault="00B44C6E" w:rsidP="000F79B1">
      <w:pPr>
        <w:rPr>
          <w:rFonts w:ascii="Arial" w:hAnsi="Arial" w:cs="Arial"/>
          <w:sz w:val="18"/>
        </w:rPr>
      </w:pPr>
    </w:p>
    <w:p w14:paraId="10AF412B" w14:textId="4FB59989" w:rsidR="000F79B1" w:rsidRPr="004E1B46" w:rsidRDefault="000F79B1" w:rsidP="005271BF">
      <w:pPr>
        <w:tabs>
          <w:tab w:val="left" w:pos="3119"/>
        </w:tabs>
        <w:ind w:left="3119" w:hanging="3119"/>
        <w:rPr>
          <w:rFonts w:ascii="Arial" w:hAnsi="Arial" w:cs="Arial"/>
          <w:sz w:val="24"/>
        </w:rPr>
      </w:pPr>
      <w:r w:rsidRPr="004E1B46">
        <w:rPr>
          <w:rFonts w:ascii="Arial" w:hAnsi="Arial" w:cs="Arial"/>
          <w:b/>
          <w:sz w:val="24"/>
          <w:szCs w:val="24"/>
        </w:rPr>
        <w:t>L</w:t>
      </w:r>
      <w:r w:rsidR="002E260C" w:rsidRPr="004E1B46">
        <w:rPr>
          <w:rFonts w:ascii="Arial" w:hAnsi="Arial" w:cs="Arial"/>
          <w:b/>
          <w:sz w:val="24"/>
          <w:szCs w:val="24"/>
        </w:rPr>
        <w:t>D</w:t>
      </w:r>
      <w:r w:rsidRPr="004E1B46">
        <w:rPr>
          <w:rFonts w:ascii="Arial" w:hAnsi="Arial" w:cs="Arial"/>
          <w:b/>
          <w:sz w:val="24"/>
          <w:szCs w:val="24"/>
        </w:rPr>
        <w:t>BCW O</w:t>
      </w:r>
      <w:r w:rsidR="005271BF" w:rsidRPr="004E1B46">
        <w:rPr>
          <w:rFonts w:ascii="Arial" w:hAnsi="Arial" w:cs="Arial"/>
          <w:b/>
          <w:sz w:val="24"/>
          <w:szCs w:val="24"/>
        </w:rPr>
        <w:t>fficers Present</w:t>
      </w:r>
      <w:r w:rsidRPr="004E1B46">
        <w:rPr>
          <w:rFonts w:ascii="Arial" w:hAnsi="Arial" w:cs="Arial"/>
          <w:b/>
          <w:sz w:val="24"/>
          <w:szCs w:val="24"/>
        </w:rPr>
        <w:t>:</w:t>
      </w:r>
      <w:r w:rsidRPr="004E1B46">
        <w:rPr>
          <w:rFonts w:ascii="Arial" w:hAnsi="Arial" w:cs="Arial"/>
          <w:sz w:val="24"/>
          <w:szCs w:val="24"/>
        </w:rPr>
        <w:tab/>
      </w:r>
      <w:r w:rsidR="00343D54" w:rsidRPr="004E1B46">
        <w:rPr>
          <w:rFonts w:ascii="Arial" w:hAnsi="Arial" w:cs="Arial"/>
          <w:sz w:val="24"/>
          <w:szCs w:val="24"/>
        </w:rPr>
        <w:t xml:space="preserve">Shereen Williams </w:t>
      </w:r>
      <w:r w:rsidR="00C76555" w:rsidRPr="004E1B46">
        <w:rPr>
          <w:rFonts w:ascii="Arial" w:hAnsi="Arial" w:cs="Arial"/>
          <w:sz w:val="24"/>
          <w:szCs w:val="24"/>
        </w:rPr>
        <w:t xml:space="preserve">via MS Teams </w:t>
      </w:r>
      <w:r w:rsidR="00343D54" w:rsidRPr="004E1B46">
        <w:rPr>
          <w:rFonts w:ascii="Arial" w:hAnsi="Arial" w:cs="Arial"/>
          <w:sz w:val="24"/>
          <w:szCs w:val="24"/>
        </w:rPr>
        <w:t>(</w:t>
      </w:r>
      <w:r w:rsidR="00343D54" w:rsidRPr="004E1B46">
        <w:rPr>
          <w:rFonts w:ascii="Arial" w:hAnsi="Arial" w:cs="Arial"/>
          <w:sz w:val="24"/>
        </w:rPr>
        <w:t>Chief Executive</w:t>
      </w:r>
      <w:r w:rsidR="006E6870" w:rsidRPr="004E1B46">
        <w:rPr>
          <w:rFonts w:ascii="Arial" w:hAnsi="Arial" w:cs="Arial"/>
          <w:sz w:val="24"/>
        </w:rPr>
        <w:t>), David</w:t>
      </w:r>
      <w:r w:rsidR="004B0F98" w:rsidRPr="004E1B46">
        <w:rPr>
          <w:rFonts w:ascii="Arial" w:hAnsi="Arial" w:cs="Arial"/>
          <w:sz w:val="24"/>
        </w:rPr>
        <w:t xml:space="preserve"> Carr (Finance Manager)</w:t>
      </w:r>
      <w:r w:rsidR="00CD5A4D" w:rsidRPr="004E1B46">
        <w:rPr>
          <w:rFonts w:ascii="Arial" w:hAnsi="Arial" w:cs="Arial"/>
          <w:sz w:val="24"/>
        </w:rPr>
        <w:t xml:space="preserve">, </w:t>
      </w:r>
      <w:r w:rsidR="004310D6" w:rsidRPr="004E1B46">
        <w:rPr>
          <w:rFonts w:ascii="Arial" w:hAnsi="Arial" w:cs="Arial"/>
          <w:sz w:val="24"/>
        </w:rPr>
        <w:t>Tom Jenkins via MS Teams</w:t>
      </w:r>
      <w:r w:rsidR="00647B7A" w:rsidRPr="004E1B46">
        <w:rPr>
          <w:rFonts w:ascii="Arial" w:hAnsi="Arial" w:cs="Arial"/>
          <w:sz w:val="24"/>
        </w:rPr>
        <w:t xml:space="preserve"> (</w:t>
      </w:r>
      <w:r w:rsidR="00FD44A4" w:rsidRPr="004E1B46">
        <w:rPr>
          <w:rFonts w:ascii="Arial" w:hAnsi="Arial" w:cs="Arial"/>
          <w:sz w:val="24"/>
        </w:rPr>
        <w:t xml:space="preserve">Head of </w:t>
      </w:r>
      <w:r w:rsidR="004310D6" w:rsidRPr="004E1B46">
        <w:rPr>
          <w:rFonts w:ascii="Arial" w:hAnsi="Arial" w:cs="Arial"/>
          <w:sz w:val="24"/>
        </w:rPr>
        <w:t>Policy and Programmes</w:t>
      </w:r>
      <w:r w:rsidR="00647B7A" w:rsidRPr="004E1B46">
        <w:rPr>
          <w:rFonts w:ascii="Arial" w:hAnsi="Arial" w:cs="Arial"/>
          <w:sz w:val="24"/>
        </w:rPr>
        <w:t>)</w:t>
      </w:r>
    </w:p>
    <w:p w14:paraId="10AF412C" w14:textId="410B1D31" w:rsidR="0061325B" w:rsidRPr="004E1B46" w:rsidRDefault="0061325B">
      <w:pPr>
        <w:jc w:val="both"/>
        <w:rPr>
          <w:rFonts w:ascii="Arial" w:hAnsi="Arial"/>
          <w:sz w:val="24"/>
          <w:szCs w:val="24"/>
        </w:rPr>
      </w:pPr>
    </w:p>
    <w:p w14:paraId="10AF412D" w14:textId="77777777" w:rsidR="00E80561" w:rsidRPr="004E1B46" w:rsidRDefault="00E80561">
      <w:pPr>
        <w:jc w:val="both"/>
        <w:rPr>
          <w:rFonts w:ascii="Arial" w:hAnsi="Arial"/>
          <w:sz w:val="24"/>
          <w:szCs w:val="24"/>
        </w:rPr>
      </w:pPr>
    </w:p>
    <w:p w14:paraId="10AF412E" w14:textId="77777777" w:rsidR="00A97560" w:rsidRPr="004E1B46" w:rsidRDefault="00E80561">
      <w:pPr>
        <w:jc w:val="both"/>
        <w:rPr>
          <w:rFonts w:ascii="Arial" w:hAnsi="Arial"/>
          <w:b/>
          <w:sz w:val="24"/>
          <w:szCs w:val="24"/>
        </w:rPr>
      </w:pPr>
      <w:r w:rsidRPr="004E1B46">
        <w:rPr>
          <w:rFonts w:ascii="Arial" w:hAnsi="Arial"/>
          <w:b/>
          <w:sz w:val="24"/>
          <w:szCs w:val="24"/>
        </w:rPr>
        <w:t>1.</w:t>
      </w:r>
      <w:r w:rsidRPr="004E1B46">
        <w:rPr>
          <w:rFonts w:ascii="Arial" w:hAnsi="Arial"/>
          <w:b/>
          <w:sz w:val="24"/>
          <w:szCs w:val="24"/>
        </w:rPr>
        <w:tab/>
      </w:r>
      <w:r w:rsidR="00537C76" w:rsidRPr="004E1B46">
        <w:rPr>
          <w:rFonts w:ascii="Arial" w:hAnsi="Arial"/>
          <w:b/>
          <w:sz w:val="24"/>
          <w:szCs w:val="24"/>
        </w:rPr>
        <w:t xml:space="preserve">Apologies for </w:t>
      </w:r>
      <w:r w:rsidR="00C82281" w:rsidRPr="004E1B46">
        <w:rPr>
          <w:rFonts w:ascii="Arial" w:hAnsi="Arial"/>
          <w:b/>
          <w:sz w:val="24"/>
          <w:szCs w:val="24"/>
        </w:rPr>
        <w:t>A</w:t>
      </w:r>
      <w:r w:rsidR="00537C76" w:rsidRPr="004E1B46">
        <w:rPr>
          <w:rFonts w:ascii="Arial" w:hAnsi="Arial"/>
          <w:b/>
          <w:sz w:val="24"/>
          <w:szCs w:val="24"/>
        </w:rPr>
        <w:t>bsence</w:t>
      </w:r>
    </w:p>
    <w:p w14:paraId="10AF412F" w14:textId="77777777" w:rsidR="00E80561" w:rsidRPr="004E1B46" w:rsidRDefault="00E80561">
      <w:pPr>
        <w:jc w:val="both"/>
        <w:rPr>
          <w:rFonts w:ascii="Arial" w:hAnsi="Arial"/>
          <w:sz w:val="24"/>
          <w:szCs w:val="24"/>
        </w:rPr>
      </w:pPr>
    </w:p>
    <w:p w14:paraId="10AF4130" w14:textId="3AB67072" w:rsidR="00E80561" w:rsidRPr="004E1B46" w:rsidRDefault="00E80561" w:rsidP="001B5710">
      <w:pPr>
        <w:ind w:left="709" w:hanging="709"/>
        <w:jc w:val="both"/>
        <w:rPr>
          <w:rFonts w:ascii="Arial" w:hAnsi="Arial"/>
          <w:sz w:val="24"/>
          <w:szCs w:val="24"/>
        </w:rPr>
      </w:pPr>
      <w:r w:rsidRPr="004E1B46">
        <w:rPr>
          <w:rFonts w:ascii="Arial" w:hAnsi="Arial"/>
          <w:sz w:val="24"/>
          <w:szCs w:val="24"/>
        </w:rPr>
        <w:t>1.1</w:t>
      </w:r>
      <w:r w:rsidRPr="004E1B46">
        <w:rPr>
          <w:rFonts w:ascii="Arial" w:hAnsi="Arial"/>
          <w:sz w:val="24"/>
          <w:szCs w:val="24"/>
        </w:rPr>
        <w:tab/>
      </w:r>
      <w:r w:rsidR="00722B23" w:rsidRPr="004E1B46">
        <w:rPr>
          <w:rFonts w:ascii="Arial" w:hAnsi="Arial"/>
          <w:sz w:val="24"/>
          <w:szCs w:val="24"/>
        </w:rPr>
        <w:t>Apologies were received for David Burley (Head of Business) who was on leave</w:t>
      </w:r>
      <w:r w:rsidR="004F72EF" w:rsidRPr="004E1B46">
        <w:rPr>
          <w:rFonts w:ascii="Arial" w:hAnsi="Arial"/>
          <w:sz w:val="24"/>
          <w:szCs w:val="24"/>
        </w:rPr>
        <w:t>.</w:t>
      </w:r>
    </w:p>
    <w:p w14:paraId="10AF4131" w14:textId="77777777" w:rsidR="00E80561" w:rsidRPr="004E1B46" w:rsidRDefault="00E80561">
      <w:pPr>
        <w:jc w:val="both"/>
        <w:rPr>
          <w:rFonts w:ascii="Arial" w:hAnsi="Arial"/>
          <w:sz w:val="24"/>
          <w:szCs w:val="24"/>
        </w:rPr>
      </w:pPr>
    </w:p>
    <w:p w14:paraId="10AF4132" w14:textId="77777777" w:rsidR="001B5710" w:rsidRPr="004E1B46" w:rsidRDefault="001B5710">
      <w:pPr>
        <w:jc w:val="both"/>
        <w:rPr>
          <w:rFonts w:ascii="Arial" w:hAnsi="Arial"/>
          <w:sz w:val="24"/>
          <w:szCs w:val="24"/>
        </w:rPr>
      </w:pPr>
    </w:p>
    <w:p w14:paraId="10AF4133" w14:textId="77777777" w:rsidR="00333949" w:rsidRPr="004E1B46" w:rsidRDefault="00E80561">
      <w:pPr>
        <w:jc w:val="both"/>
        <w:rPr>
          <w:rFonts w:ascii="Arial" w:hAnsi="Arial"/>
          <w:b/>
          <w:sz w:val="24"/>
        </w:rPr>
      </w:pPr>
      <w:r w:rsidRPr="004E1B46">
        <w:rPr>
          <w:rFonts w:ascii="Arial" w:hAnsi="Arial"/>
          <w:b/>
          <w:sz w:val="24"/>
        </w:rPr>
        <w:t>2</w:t>
      </w:r>
      <w:r w:rsidR="00E738DB" w:rsidRPr="004E1B46">
        <w:rPr>
          <w:rFonts w:ascii="Arial" w:hAnsi="Arial"/>
          <w:b/>
          <w:sz w:val="24"/>
        </w:rPr>
        <w:t>.</w:t>
      </w:r>
      <w:r w:rsidR="00E738DB" w:rsidRPr="004E1B46">
        <w:rPr>
          <w:rFonts w:ascii="Arial" w:hAnsi="Arial"/>
          <w:b/>
          <w:sz w:val="24"/>
        </w:rPr>
        <w:tab/>
      </w:r>
      <w:r w:rsidR="00333949" w:rsidRPr="004E1B46">
        <w:rPr>
          <w:rFonts w:ascii="Arial" w:hAnsi="Arial"/>
          <w:b/>
          <w:sz w:val="24"/>
        </w:rPr>
        <w:t>Declarations of Interest</w:t>
      </w:r>
    </w:p>
    <w:p w14:paraId="10AF4134" w14:textId="77777777" w:rsidR="00333949" w:rsidRPr="004E1B46" w:rsidRDefault="00333949">
      <w:pPr>
        <w:jc w:val="both"/>
        <w:rPr>
          <w:rFonts w:ascii="Arial" w:hAnsi="Arial"/>
          <w:sz w:val="24"/>
        </w:rPr>
      </w:pPr>
    </w:p>
    <w:p w14:paraId="10AF4135" w14:textId="32A22BB5" w:rsidR="00E738DB" w:rsidRPr="004E1B46" w:rsidRDefault="00E80561" w:rsidP="00977AFE">
      <w:pPr>
        <w:ind w:left="709" w:right="105" w:hanging="709"/>
        <w:jc w:val="both"/>
        <w:rPr>
          <w:rFonts w:ascii="Arial" w:hAnsi="Arial"/>
          <w:sz w:val="24"/>
        </w:rPr>
      </w:pPr>
      <w:r w:rsidRPr="004E1B46">
        <w:rPr>
          <w:rFonts w:ascii="Arial" w:hAnsi="Arial"/>
          <w:sz w:val="24"/>
        </w:rPr>
        <w:t>2</w:t>
      </w:r>
      <w:r w:rsidR="00366D3F" w:rsidRPr="004E1B46">
        <w:rPr>
          <w:rFonts w:ascii="Arial" w:hAnsi="Arial"/>
          <w:sz w:val="24"/>
        </w:rPr>
        <w:t>.1</w:t>
      </w:r>
      <w:r w:rsidR="00E738DB" w:rsidRPr="004E1B46">
        <w:rPr>
          <w:rFonts w:ascii="Arial" w:hAnsi="Arial"/>
          <w:sz w:val="24"/>
        </w:rPr>
        <w:tab/>
      </w:r>
      <w:r w:rsidR="00B53618" w:rsidRPr="004E1B46">
        <w:rPr>
          <w:rFonts w:ascii="Arial" w:hAnsi="Arial"/>
          <w:sz w:val="24"/>
        </w:rPr>
        <w:t xml:space="preserve">Helen Cargill (TIAA) declared an interest in </w:t>
      </w:r>
      <w:r w:rsidR="00E4662C" w:rsidRPr="004E1B46">
        <w:rPr>
          <w:rFonts w:ascii="Arial" w:hAnsi="Arial"/>
          <w:sz w:val="24"/>
        </w:rPr>
        <w:t xml:space="preserve">agenda item 12 Annual </w:t>
      </w:r>
      <w:r w:rsidR="00FE7903" w:rsidRPr="004E1B46">
        <w:rPr>
          <w:rFonts w:ascii="Arial" w:hAnsi="Arial"/>
          <w:sz w:val="24"/>
        </w:rPr>
        <w:t>Internal Audit Assessment</w:t>
      </w:r>
      <w:r w:rsidR="005365E0" w:rsidRPr="004E1B46">
        <w:rPr>
          <w:rFonts w:ascii="Arial" w:hAnsi="Arial"/>
          <w:sz w:val="24"/>
        </w:rPr>
        <w:t>.</w:t>
      </w:r>
    </w:p>
    <w:p w14:paraId="10AF4136" w14:textId="77777777" w:rsidR="00333949" w:rsidRPr="004E1B46" w:rsidRDefault="00333949">
      <w:pPr>
        <w:jc w:val="both"/>
        <w:rPr>
          <w:rFonts w:ascii="Arial" w:hAnsi="Arial"/>
          <w:sz w:val="24"/>
          <w:szCs w:val="24"/>
        </w:rPr>
      </w:pPr>
    </w:p>
    <w:p w14:paraId="10AF4137" w14:textId="77777777" w:rsidR="00985978" w:rsidRPr="004E1B46" w:rsidRDefault="00985978">
      <w:pPr>
        <w:jc w:val="both"/>
        <w:rPr>
          <w:rFonts w:ascii="Arial" w:hAnsi="Arial"/>
          <w:sz w:val="24"/>
          <w:szCs w:val="24"/>
        </w:rPr>
      </w:pPr>
    </w:p>
    <w:p w14:paraId="10AF4138" w14:textId="7EEDBF0E" w:rsidR="00C74DAC" w:rsidRPr="004E1B46" w:rsidRDefault="007D2CED">
      <w:pPr>
        <w:ind w:right="105"/>
        <w:jc w:val="both"/>
        <w:rPr>
          <w:rFonts w:ascii="Arial" w:hAnsi="Arial"/>
          <w:b/>
          <w:sz w:val="24"/>
        </w:rPr>
      </w:pPr>
      <w:r w:rsidRPr="004E1B46">
        <w:rPr>
          <w:rFonts w:ascii="Arial" w:hAnsi="Arial"/>
          <w:b/>
          <w:sz w:val="24"/>
        </w:rPr>
        <w:t>3</w:t>
      </w:r>
      <w:r w:rsidR="00C74DAC" w:rsidRPr="004E1B46">
        <w:rPr>
          <w:rFonts w:ascii="Arial" w:hAnsi="Arial"/>
          <w:b/>
          <w:sz w:val="24"/>
        </w:rPr>
        <w:t>.</w:t>
      </w:r>
      <w:r w:rsidR="00C74DAC" w:rsidRPr="004E1B46">
        <w:rPr>
          <w:rFonts w:ascii="Arial" w:hAnsi="Arial"/>
          <w:b/>
          <w:sz w:val="24"/>
        </w:rPr>
        <w:tab/>
        <w:t xml:space="preserve">Minutes of Audit Committee meeting held on </w:t>
      </w:r>
      <w:r w:rsidR="0007179A" w:rsidRPr="004E1B46">
        <w:rPr>
          <w:rFonts w:ascii="Arial" w:hAnsi="Arial"/>
          <w:b/>
          <w:sz w:val="24"/>
        </w:rPr>
        <w:t>2</w:t>
      </w:r>
      <w:r w:rsidR="00C53080" w:rsidRPr="004E1B46">
        <w:rPr>
          <w:rFonts w:ascii="Arial" w:hAnsi="Arial"/>
          <w:b/>
          <w:sz w:val="24"/>
        </w:rPr>
        <w:t>8</w:t>
      </w:r>
      <w:r w:rsidR="00ED7A03" w:rsidRPr="004E1B46">
        <w:rPr>
          <w:rFonts w:ascii="Arial" w:hAnsi="Arial"/>
          <w:b/>
          <w:sz w:val="24"/>
        </w:rPr>
        <w:t xml:space="preserve"> </w:t>
      </w:r>
      <w:r w:rsidR="00C53080" w:rsidRPr="004E1B46">
        <w:rPr>
          <w:rFonts w:ascii="Arial" w:hAnsi="Arial"/>
          <w:b/>
          <w:sz w:val="24"/>
        </w:rPr>
        <w:t>February</w:t>
      </w:r>
      <w:r w:rsidR="00ED7A03" w:rsidRPr="004E1B46">
        <w:rPr>
          <w:rFonts w:ascii="Arial" w:hAnsi="Arial"/>
          <w:b/>
          <w:sz w:val="24"/>
        </w:rPr>
        <w:t xml:space="preserve"> 20</w:t>
      </w:r>
      <w:r w:rsidR="00D54904" w:rsidRPr="004E1B46">
        <w:rPr>
          <w:rFonts w:ascii="Arial" w:hAnsi="Arial"/>
          <w:b/>
          <w:sz w:val="24"/>
        </w:rPr>
        <w:t>2</w:t>
      </w:r>
      <w:r w:rsidR="00C53080" w:rsidRPr="004E1B46">
        <w:rPr>
          <w:rFonts w:ascii="Arial" w:hAnsi="Arial"/>
          <w:b/>
          <w:sz w:val="24"/>
        </w:rPr>
        <w:t>2</w:t>
      </w:r>
    </w:p>
    <w:p w14:paraId="10AF4139" w14:textId="77777777" w:rsidR="00C74DAC" w:rsidRPr="004E1B46" w:rsidRDefault="00C74DAC">
      <w:pPr>
        <w:ind w:right="105"/>
        <w:jc w:val="both"/>
        <w:rPr>
          <w:rFonts w:ascii="Arial" w:hAnsi="Arial"/>
          <w:sz w:val="24"/>
        </w:rPr>
      </w:pPr>
    </w:p>
    <w:p w14:paraId="10AF413A" w14:textId="3CE4A6EE" w:rsidR="00C74DAC" w:rsidRPr="004E1B46" w:rsidRDefault="0086593B" w:rsidP="00366D3F">
      <w:pPr>
        <w:ind w:left="709" w:right="105" w:hanging="709"/>
        <w:jc w:val="both"/>
        <w:rPr>
          <w:rFonts w:ascii="Arial" w:hAnsi="Arial"/>
          <w:sz w:val="24"/>
        </w:rPr>
      </w:pPr>
      <w:r w:rsidRPr="004E1B46">
        <w:rPr>
          <w:rFonts w:ascii="Arial" w:hAnsi="Arial"/>
          <w:sz w:val="24"/>
        </w:rPr>
        <w:t>3.1</w:t>
      </w:r>
      <w:r w:rsidRPr="004E1B46">
        <w:rPr>
          <w:rFonts w:ascii="Arial" w:hAnsi="Arial"/>
          <w:sz w:val="24"/>
        </w:rPr>
        <w:tab/>
      </w:r>
      <w:r w:rsidR="00C82281" w:rsidRPr="004E1B46">
        <w:rPr>
          <w:rFonts w:ascii="Arial" w:hAnsi="Arial"/>
          <w:sz w:val="24"/>
        </w:rPr>
        <w:t xml:space="preserve">It was </w:t>
      </w:r>
      <w:r w:rsidR="00003B06" w:rsidRPr="004E1B46">
        <w:rPr>
          <w:rFonts w:ascii="Arial" w:hAnsi="Arial"/>
          <w:b/>
          <w:sz w:val="24"/>
        </w:rPr>
        <w:t>resolved</w:t>
      </w:r>
      <w:r w:rsidR="00003B06" w:rsidRPr="004E1B46">
        <w:rPr>
          <w:rFonts w:ascii="Arial" w:hAnsi="Arial"/>
          <w:sz w:val="24"/>
        </w:rPr>
        <w:t xml:space="preserve"> to a</w:t>
      </w:r>
      <w:r w:rsidR="006F272F" w:rsidRPr="004E1B46">
        <w:rPr>
          <w:rFonts w:ascii="Arial" w:hAnsi="Arial"/>
          <w:sz w:val="24"/>
        </w:rPr>
        <w:t>dopt</w:t>
      </w:r>
      <w:r w:rsidR="00003B06" w:rsidRPr="004E1B46">
        <w:rPr>
          <w:rFonts w:ascii="Arial" w:hAnsi="Arial"/>
          <w:sz w:val="24"/>
        </w:rPr>
        <w:t xml:space="preserve"> the minutes of the Committee meeting held on </w:t>
      </w:r>
      <w:r w:rsidR="0007179A" w:rsidRPr="004E1B46">
        <w:rPr>
          <w:rFonts w:ascii="Arial" w:hAnsi="Arial"/>
          <w:sz w:val="24"/>
        </w:rPr>
        <w:t>2</w:t>
      </w:r>
      <w:r w:rsidR="00C53080" w:rsidRPr="004E1B46">
        <w:rPr>
          <w:rFonts w:ascii="Arial" w:hAnsi="Arial"/>
          <w:sz w:val="24"/>
        </w:rPr>
        <w:t>8</w:t>
      </w:r>
      <w:r w:rsidR="00B24E4E" w:rsidRPr="004E1B46">
        <w:rPr>
          <w:rFonts w:ascii="Arial" w:hAnsi="Arial"/>
          <w:sz w:val="24"/>
        </w:rPr>
        <w:t xml:space="preserve"> </w:t>
      </w:r>
      <w:r w:rsidR="00C53080" w:rsidRPr="004E1B46">
        <w:rPr>
          <w:rFonts w:ascii="Arial" w:hAnsi="Arial"/>
          <w:sz w:val="24"/>
        </w:rPr>
        <w:t>February</w:t>
      </w:r>
      <w:r w:rsidR="00ED7A03" w:rsidRPr="004E1B46">
        <w:rPr>
          <w:rFonts w:ascii="Arial" w:hAnsi="Arial"/>
          <w:sz w:val="24"/>
        </w:rPr>
        <w:t xml:space="preserve"> 20</w:t>
      </w:r>
      <w:r w:rsidR="00B35186" w:rsidRPr="004E1B46">
        <w:rPr>
          <w:rFonts w:ascii="Arial" w:hAnsi="Arial"/>
          <w:sz w:val="24"/>
        </w:rPr>
        <w:t>2</w:t>
      </w:r>
      <w:r w:rsidR="00C53080" w:rsidRPr="004E1B46">
        <w:rPr>
          <w:rFonts w:ascii="Arial" w:hAnsi="Arial"/>
          <w:sz w:val="24"/>
        </w:rPr>
        <w:t>2</w:t>
      </w:r>
      <w:r w:rsidR="00834235" w:rsidRPr="004E1B46">
        <w:rPr>
          <w:rFonts w:ascii="Arial" w:hAnsi="Arial"/>
          <w:sz w:val="24"/>
        </w:rPr>
        <w:t>.</w:t>
      </w:r>
    </w:p>
    <w:p w14:paraId="10AF413B" w14:textId="42732CE5" w:rsidR="00C74DAC" w:rsidRPr="004E1B46" w:rsidRDefault="00C74DAC">
      <w:pPr>
        <w:ind w:right="105"/>
        <w:jc w:val="both"/>
        <w:rPr>
          <w:rFonts w:ascii="Arial" w:hAnsi="Arial"/>
          <w:sz w:val="24"/>
          <w:szCs w:val="24"/>
        </w:rPr>
      </w:pPr>
    </w:p>
    <w:p w14:paraId="10AF413C" w14:textId="77777777" w:rsidR="00C74DAC" w:rsidRPr="004E1B46" w:rsidRDefault="00C74DAC">
      <w:pPr>
        <w:ind w:right="105"/>
        <w:jc w:val="both"/>
        <w:rPr>
          <w:rFonts w:ascii="Arial" w:hAnsi="Arial"/>
          <w:sz w:val="24"/>
          <w:szCs w:val="24"/>
        </w:rPr>
      </w:pPr>
    </w:p>
    <w:p w14:paraId="10AF413D" w14:textId="77777777" w:rsidR="00C74DAC" w:rsidRPr="004E1B46" w:rsidRDefault="007D2CED">
      <w:pPr>
        <w:ind w:right="105"/>
        <w:jc w:val="both"/>
        <w:rPr>
          <w:rFonts w:ascii="Arial" w:hAnsi="Arial"/>
          <w:b/>
          <w:sz w:val="24"/>
        </w:rPr>
      </w:pPr>
      <w:r w:rsidRPr="004E1B46">
        <w:rPr>
          <w:rFonts w:ascii="Arial" w:hAnsi="Arial"/>
          <w:b/>
          <w:sz w:val="24"/>
        </w:rPr>
        <w:t>4</w:t>
      </w:r>
      <w:r w:rsidR="00C74DAC" w:rsidRPr="004E1B46">
        <w:rPr>
          <w:rFonts w:ascii="Arial" w:hAnsi="Arial"/>
          <w:b/>
          <w:sz w:val="24"/>
        </w:rPr>
        <w:t>.</w:t>
      </w:r>
      <w:r w:rsidR="00C74DAC" w:rsidRPr="004E1B46">
        <w:rPr>
          <w:rFonts w:ascii="Arial" w:hAnsi="Arial"/>
          <w:b/>
          <w:sz w:val="24"/>
        </w:rPr>
        <w:tab/>
      </w:r>
      <w:r w:rsidR="00E738DB" w:rsidRPr="004E1B46">
        <w:rPr>
          <w:rFonts w:ascii="Arial" w:hAnsi="Arial"/>
          <w:b/>
          <w:sz w:val="24"/>
        </w:rPr>
        <w:t>Issues Arising from Previous Meeting</w:t>
      </w:r>
      <w:r w:rsidR="00C74DAC" w:rsidRPr="004E1B46">
        <w:rPr>
          <w:rFonts w:ascii="Arial" w:hAnsi="Arial"/>
          <w:b/>
          <w:sz w:val="24"/>
        </w:rPr>
        <w:t>.</w:t>
      </w:r>
    </w:p>
    <w:p w14:paraId="10AF413E" w14:textId="77777777" w:rsidR="00C74DAC" w:rsidRPr="004E1B46" w:rsidRDefault="00C74DAC">
      <w:pPr>
        <w:ind w:right="105"/>
        <w:jc w:val="both"/>
        <w:rPr>
          <w:rFonts w:ascii="Arial" w:hAnsi="Arial"/>
          <w:sz w:val="24"/>
          <w:szCs w:val="24"/>
        </w:rPr>
      </w:pPr>
    </w:p>
    <w:p w14:paraId="10AF413F" w14:textId="781F6612" w:rsidR="00003B06" w:rsidRPr="004E1B46" w:rsidRDefault="007D2CED" w:rsidP="00E04521">
      <w:pPr>
        <w:ind w:left="709" w:right="105" w:hanging="709"/>
        <w:jc w:val="both"/>
        <w:rPr>
          <w:rFonts w:ascii="Arial" w:hAnsi="Arial"/>
          <w:sz w:val="24"/>
          <w:szCs w:val="24"/>
        </w:rPr>
      </w:pPr>
      <w:r w:rsidRPr="004E1B46">
        <w:rPr>
          <w:rFonts w:ascii="Arial" w:hAnsi="Arial"/>
          <w:sz w:val="24"/>
          <w:szCs w:val="24"/>
        </w:rPr>
        <w:t>4</w:t>
      </w:r>
      <w:r w:rsidR="00E04521" w:rsidRPr="004E1B46">
        <w:rPr>
          <w:rFonts w:ascii="Arial" w:hAnsi="Arial"/>
          <w:sz w:val="24"/>
          <w:szCs w:val="24"/>
        </w:rPr>
        <w:t>.1</w:t>
      </w:r>
      <w:r w:rsidR="00003B06" w:rsidRPr="004E1B46">
        <w:rPr>
          <w:rFonts w:ascii="Arial" w:hAnsi="Arial"/>
          <w:sz w:val="24"/>
          <w:szCs w:val="24"/>
        </w:rPr>
        <w:tab/>
      </w:r>
      <w:r w:rsidR="00AE39ED" w:rsidRPr="004E1B46">
        <w:rPr>
          <w:rFonts w:ascii="Arial" w:hAnsi="Arial"/>
          <w:sz w:val="24"/>
          <w:szCs w:val="24"/>
        </w:rPr>
        <w:t xml:space="preserve">The Committee noted </w:t>
      </w:r>
      <w:r w:rsidR="00733AE6" w:rsidRPr="004E1B46">
        <w:rPr>
          <w:rFonts w:ascii="Arial" w:hAnsi="Arial"/>
          <w:sz w:val="24"/>
          <w:szCs w:val="24"/>
        </w:rPr>
        <w:t xml:space="preserve">that </w:t>
      </w:r>
      <w:r w:rsidR="00165EA1" w:rsidRPr="004E1B46">
        <w:rPr>
          <w:rFonts w:ascii="Arial" w:hAnsi="Arial"/>
          <w:sz w:val="24"/>
          <w:szCs w:val="24"/>
        </w:rPr>
        <w:t>all</w:t>
      </w:r>
      <w:r w:rsidR="001317CE" w:rsidRPr="004E1B46">
        <w:rPr>
          <w:rFonts w:ascii="Arial" w:hAnsi="Arial"/>
          <w:sz w:val="24"/>
          <w:szCs w:val="24"/>
        </w:rPr>
        <w:t xml:space="preserve"> </w:t>
      </w:r>
      <w:r w:rsidR="00733AE6" w:rsidRPr="004E1B46">
        <w:rPr>
          <w:rFonts w:ascii="Arial" w:hAnsi="Arial"/>
          <w:sz w:val="24"/>
          <w:szCs w:val="24"/>
        </w:rPr>
        <w:t>of</w:t>
      </w:r>
      <w:r w:rsidR="003A4E6B" w:rsidRPr="004E1B46">
        <w:rPr>
          <w:rFonts w:ascii="Arial" w:hAnsi="Arial"/>
          <w:sz w:val="24"/>
          <w:szCs w:val="24"/>
        </w:rPr>
        <w:t xml:space="preserve"> the </w:t>
      </w:r>
      <w:r w:rsidR="00AE39ED" w:rsidRPr="004E1B46">
        <w:rPr>
          <w:rFonts w:ascii="Arial" w:hAnsi="Arial"/>
          <w:sz w:val="24"/>
          <w:szCs w:val="24"/>
        </w:rPr>
        <w:t xml:space="preserve">items </w:t>
      </w:r>
      <w:r w:rsidR="003A4E6B" w:rsidRPr="004E1B46">
        <w:rPr>
          <w:rFonts w:ascii="Arial" w:hAnsi="Arial"/>
          <w:sz w:val="24"/>
          <w:szCs w:val="24"/>
        </w:rPr>
        <w:t>arising from previous meeting</w:t>
      </w:r>
      <w:r w:rsidR="00165EA1" w:rsidRPr="004E1B46">
        <w:rPr>
          <w:rFonts w:ascii="Arial" w:hAnsi="Arial"/>
          <w:sz w:val="24"/>
          <w:szCs w:val="24"/>
        </w:rPr>
        <w:t>s</w:t>
      </w:r>
      <w:r w:rsidR="00733AE6" w:rsidRPr="004E1B46">
        <w:rPr>
          <w:rFonts w:ascii="Arial" w:hAnsi="Arial"/>
          <w:sz w:val="24"/>
          <w:szCs w:val="24"/>
        </w:rPr>
        <w:t xml:space="preserve"> </w:t>
      </w:r>
      <w:r w:rsidR="00E74D4B" w:rsidRPr="004E1B46">
        <w:rPr>
          <w:rFonts w:ascii="Arial" w:hAnsi="Arial"/>
          <w:sz w:val="24"/>
          <w:szCs w:val="24"/>
        </w:rPr>
        <w:t>had now been completed</w:t>
      </w:r>
      <w:r w:rsidR="00EB02D7" w:rsidRPr="004E1B46">
        <w:rPr>
          <w:rFonts w:ascii="Arial" w:hAnsi="Arial"/>
          <w:sz w:val="24"/>
          <w:szCs w:val="24"/>
        </w:rPr>
        <w:t>.</w:t>
      </w:r>
    </w:p>
    <w:p w14:paraId="10AF4140" w14:textId="77777777" w:rsidR="003A4E6B" w:rsidRPr="004E1B46" w:rsidRDefault="003A4E6B">
      <w:pPr>
        <w:ind w:right="105"/>
        <w:jc w:val="both"/>
        <w:rPr>
          <w:rFonts w:ascii="Arial" w:hAnsi="Arial"/>
          <w:sz w:val="24"/>
          <w:szCs w:val="24"/>
        </w:rPr>
      </w:pPr>
    </w:p>
    <w:p w14:paraId="10AF4141" w14:textId="2B0B60CF" w:rsidR="00D85649" w:rsidRPr="004E1B46" w:rsidRDefault="001317CE" w:rsidP="001317CE">
      <w:pPr>
        <w:ind w:left="709" w:right="105" w:hanging="709"/>
        <w:jc w:val="both"/>
        <w:rPr>
          <w:rFonts w:ascii="Arial" w:hAnsi="Arial"/>
          <w:sz w:val="24"/>
          <w:szCs w:val="24"/>
        </w:rPr>
      </w:pPr>
      <w:r w:rsidRPr="004E1B46">
        <w:rPr>
          <w:rFonts w:ascii="Arial" w:hAnsi="Arial"/>
          <w:sz w:val="24"/>
          <w:szCs w:val="24"/>
        </w:rPr>
        <w:t>4.2</w:t>
      </w:r>
      <w:r w:rsidRPr="004E1B46">
        <w:rPr>
          <w:rFonts w:ascii="Arial" w:hAnsi="Arial"/>
          <w:sz w:val="24"/>
          <w:szCs w:val="24"/>
        </w:rPr>
        <w:tab/>
      </w:r>
      <w:r w:rsidR="00691E74" w:rsidRPr="004E1B46">
        <w:rPr>
          <w:rFonts w:ascii="Arial" w:hAnsi="Arial"/>
          <w:sz w:val="24"/>
          <w:szCs w:val="24"/>
        </w:rPr>
        <w:t xml:space="preserve">It was noted that </w:t>
      </w:r>
      <w:r w:rsidR="003A0AD6" w:rsidRPr="004E1B46">
        <w:rPr>
          <w:rFonts w:ascii="Arial" w:hAnsi="Arial"/>
          <w:sz w:val="24"/>
          <w:szCs w:val="24"/>
        </w:rPr>
        <w:t>Julie James</w:t>
      </w:r>
      <w:r w:rsidR="00BA169E" w:rsidRPr="004E1B46">
        <w:rPr>
          <w:rFonts w:ascii="Arial" w:hAnsi="Arial"/>
          <w:sz w:val="24"/>
          <w:szCs w:val="24"/>
        </w:rPr>
        <w:t xml:space="preserve"> </w:t>
      </w:r>
      <w:r w:rsidR="00F7316E" w:rsidRPr="004E1B46">
        <w:rPr>
          <w:rFonts w:ascii="Arial" w:hAnsi="Arial"/>
          <w:sz w:val="24"/>
          <w:szCs w:val="24"/>
        </w:rPr>
        <w:t>had yet to complete her ICT Security training</w:t>
      </w:r>
      <w:r w:rsidR="002722FC" w:rsidRPr="004E1B46">
        <w:rPr>
          <w:rFonts w:ascii="Arial" w:hAnsi="Arial"/>
          <w:sz w:val="24"/>
          <w:szCs w:val="24"/>
        </w:rPr>
        <w:t>.</w:t>
      </w:r>
      <w:r w:rsidR="005715E0">
        <w:rPr>
          <w:rFonts w:ascii="Arial" w:hAnsi="Arial"/>
          <w:sz w:val="24"/>
          <w:szCs w:val="24"/>
        </w:rPr>
        <w:t xml:space="preserve">  It was agreed that this would be arranged as soon as possible.</w:t>
      </w:r>
    </w:p>
    <w:p w14:paraId="77D28CCA" w14:textId="5F350A88" w:rsidR="007929CF" w:rsidRPr="004E1B46" w:rsidRDefault="007929CF" w:rsidP="007929CF">
      <w:pPr>
        <w:ind w:right="105" w:firstLine="709"/>
        <w:jc w:val="both"/>
        <w:rPr>
          <w:rFonts w:ascii="Arial" w:hAnsi="Arial"/>
          <w:sz w:val="24"/>
          <w:szCs w:val="24"/>
        </w:rPr>
      </w:pPr>
      <w:r w:rsidRPr="004E1B46">
        <w:rPr>
          <w:rFonts w:ascii="Arial" w:hAnsi="Arial"/>
          <w:b/>
          <w:sz w:val="24"/>
          <w:szCs w:val="24"/>
        </w:rPr>
        <w:t>Action</w:t>
      </w:r>
      <w:r w:rsidRPr="004E1B46">
        <w:rPr>
          <w:rFonts w:ascii="Arial" w:hAnsi="Arial"/>
          <w:sz w:val="24"/>
          <w:szCs w:val="24"/>
        </w:rPr>
        <w:t xml:space="preserve">:  Finance Manager   </w:t>
      </w:r>
      <w:r w:rsidRPr="004E1B46">
        <w:rPr>
          <w:rFonts w:ascii="Arial" w:hAnsi="Arial"/>
          <w:b/>
          <w:sz w:val="24"/>
          <w:szCs w:val="24"/>
        </w:rPr>
        <w:t>By</w:t>
      </w:r>
      <w:r w:rsidRPr="004E1B46">
        <w:rPr>
          <w:rFonts w:ascii="Arial" w:hAnsi="Arial"/>
          <w:sz w:val="24"/>
          <w:szCs w:val="24"/>
        </w:rPr>
        <w:t xml:space="preserve">:  </w:t>
      </w:r>
      <w:r>
        <w:rPr>
          <w:rFonts w:ascii="Arial" w:hAnsi="Arial"/>
          <w:sz w:val="24"/>
          <w:szCs w:val="24"/>
        </w:rPr>
        <w:t>11 November</w:t>
      </w:r>
      <w:r w:rsidRPr="004E1B46">
        <w:rPr>
          <w:rFonts w:ascii="Arial" w:hAnsi="Arial"/>
          <w:sz w:val="24"/>
          <w:szCs w:val="24"/>
        </w:rPr>
        <w:t xml:space="preserve"> 2022</w:t>
      </w:r>
    </w:p>
    <w:p w14:paraId="10AF4142" w14:textId="77777777" w:rsidR="00D85649" w:rsidRPr="004E1B46" w:rsidRDefault="00D85649" w:rsidP="001317CE">
      <w:pPr>
        <w:ind w:left="709" w:right="105" w:hanging="709"/>
        <w:jc w:val="both"/>
        <w:rPr>
          <w:rFonts w:ascii="Arial" w:hAnsi="Arial"/>
          <w:sz w:val="24"/>
          <w:szCs w:val="24"/>
        </w:rPr>
      </w:pPr>
    </w:p>
    <w:p w14:paraId="10AF414F" w14:textId="65293245" w:rsidR="00EB6F54" w:rsidRPr="004E1B46" w:rsidRDefault="00EB6F54">
      <w:pPr>
        <w:ind w:right="105"/>
        <w:jc w:val="both"/>
        <w:rPr>
          <w:rFonts w:ascii="Arial" w:hAnsi="Arial"/>
          <w:sz w:val="24"/>
          <w:szCs w:val="24"/>
        </w:rPr>
      </w:pPr>
    </w:p>
    <w:p w14:paraId="4DC315A8" w14:textId="121C5B17" w:rsidR="0036655D" w:rsidRPr="004E1B46" w:rsidRDefault="0036655D" w:rsidP="0036655D">
      <w:pPr>
        <w:ind w:right="105"/>
        <w:jc w:val="both"/>
        <w:rPr>
          <w:rFonts w:ascii="Arial" w:hAnsi="Arial"/>
          <w:b/>
          <w:bCs/>
          <w:sz w:val="24"/>
        </w:rPr>
      </w:pPr>
      <w:r w:rsidRPr="004E1B46">
        <w:rPr>
          <w:rFonts w:ascii="Arial" w:hAnsi="Arial"/>
          <w:b/>
          <w:sz w:val="24"/>
        </w:rPr>
        <w:t>5.</w:t>
      </w:r>
      <w:r w:rsidRPr="004E1B46">
        <w:rPr>
          <w:rFonts w:ascii="Arial" w:hAnsi="Arial"/>
          <w:b/>
          <w:sz w:val="24"/>
        </w:rPr>
        <w:tab/>
        <w:t>IT Data Security Report</w:t>
      </w:r>
    </w:p>
    <w:p w14:paraId="5022BDE6" w14:textId="77777777" w:rsidR="0036655D" w:rsidRPr="004E1B46" w:rsidRDefault="0036655D" w:rsidP="0036655D">
      <w:pPr>
        <w:ind w:right="105"/>
        <w:jc w:val="both"/>
        <w:rPr>
          <w:rFonts w:ascii="Arial" w:hAnsi="Arial"/>
          <w:sz w:val="20"/>
        </w:rPr>
      </w:pPr>
    </w:p>
    <w:p w14:paraId="5FDC01A9" w14:textId="07B3C6BE" w:rsidR="0036655D" w:rsidRPr="004E1B46" w:rsidRDefault="0036655D" w:rsidP="0036655D">
      <w:pPr>
        <w:ind w:left="709" w:right="105" w:hanging="709"/>
        <w:jc w:val="both"/>
        <w:rPr>
          <w:rFonts w:ascii="Arial" w:hAnsi="Arial"/>
          <w:sz w:val="24"/>
        </w:rPr>
      </w:pPr>
      <w:r w:rsidRPr="004E1B46">
        <w:rPr>
          <w:rFonts w:ascii="Arial" w:hAnsi="Arial"/>
          <w:sz w:val="24"/>
          <w:szCs w:val="24"/>
        </w:rPr>
        <w:t>5.1</w:t>
      </w:r>
      <w:r w:rsidRPr="004E1B46">
        <w:rPr>
          <w:rFonts w:ascii="Arial" w:hAnsi="Arial"/>
          <w:sz w:val="24"/>
          <w:szCs w:val="24"/>
        </w:rPr>
        <w:tab/>
      </w:r>
      <w:r w:rsidRPr="004E1B46">
        <w:rPr>
          <w:rFonts w:ascii="Arial" w:hAnsi="Arial"/>
          <w:sz w:val="24"/>
        </w:rPr>
        <w:t xml:space="preserve">The Committee noted that there had been no data security incidents </w:t>
      </w:r>
      <w:r w:rsidRPr="004E1B46">
        <w:rPr>
          <w:rFonts w:ascii="Arial" w:hAnsi="Arial"/>
          <w:sz w:val="24"/>
          <w:szCs w:val="24"/>
        </w:rPr>
        <w:t>for 20</w:t>
      </w:r>
      <w:r w:rsidR="00C03E78" w:rsidRPr="004E1B46">
        <w:rPr>
          <w:rFonts w:ascii="Arial" w:hAnsi="Arial"/>
          <w:sz w:val="24"/>
          <w:szCs w:val="24"/>
        </w:rPr>
        <w:t>2</w:t>
      </w:r>
      <w:r w:rsidR="00491250" w:rsidRPr="004E1B46">
        <w:rPr>
          <w:rFonts w:ascii="Arial" w:hAnsi="Arial"/>
          <w:sz w:val="24"/>
          <w:szCs w:val="24"/>
        </w:rPr>
        <w:t>2</w:t>
      </w:r>
      <w:r w:rsidRPr="004E1B46">
        <w:rPr>
          <w:rFonts w:ascii="Arial" w:hAnsi="Arial"/>
          <w:sz w:val="24"/>
          <w:szCs w:val="24"/>
        </w:rPr>
        <w:t>-2</w:t>
      </w:r>
      <w:r w:rsidR="00491250" w:rsidRPr="004E1B46">
        <w:rPr>
          <w:rFonts w:ascii="Arial" w:hAnsi="Arial"/>
          <w:sz w:val="24"/>
          <w:szCs w:val="24"/>
        </w:rPr>
        <w:t>3</w:t>
      </w:r>
      <w:r w:rsidRPr="004E1B46">
        <w:rPr>
          <w:rFonts w:ascii="Arial" w:hAnsi="Arial"/>
          <w:sz w:val="24"/>
          <w:szCs w:val="24"/>
        </w:rPr>
        <w:t xml:space="preserve"> to date</w:t>
      </w:r>
      <w:r w:rsidRPr="004E1B46">
        <w:rPr>
          <w:rFonts w:ascii="Arial" w:hAnsi="Arial"/>
          <w:sz w:val="24"/>
        </w:rPr>
        <w:t>.</w:t>
      </w:r>
    </w:p>
    <w:p w14:paraId="163899D2" w14:textId="77777777" w:rsidR="0036655D" w:rsidRPr="004E1B46" w:rsidRDefault="0036655D" w:rsidP="0036655D">
      <w:pPr>
        <w:ind w:right="105"/>
        <w:jc w:val="both"/>
        <w:rPr>
          <w:rFonts w:ascii="Arial" w:hAnsi="Arial"/>
          <w:sz w:val="24"/>
        </w:rPr>
      </w:pPr>
    </w:p>
    <w:p w14:paraId="15840549" w14:textId="26B35532" w:rsidR="00071B62" w:rsidRPr="004E1B46" w:rsidRDefault="0036655D" w:rsidP="0036655D">
      <w:pPr>
        <w:ind w:left="709" w:right="105" w:hanging="709"/>
        <w:jc w:val="both"/>
        <w:rPr>
          <w:rFonts w:ascii="Arial" w:hAnsi="Arial"/>
          <w:sz w:val="24"/>
          <w:szCs w:val="24"/>
        </w:rPr>
      </w:pPr>
      <w:r w:rsidRPr="004E1B46">
        <w:rPr>
          <w:rFonts w:ascii="Arial" w:hAnsi="Arial"/>
          <w:sz w:val="24"/>
          <w:szCs w:val="24"/>
        </w:rPr>
        <w:lastRenderedPageBreak/>
        <w:t>5.2</w:t>
      </w:r>
      <w:r w:rsidRPr="004E1B46">
        <w:rPr>
          <w:rFonts w:ascii="Arial" w:hAnsi="Arial"/>
          <w:sz w:val="24"/>
          <w:szCs w:val="24"/>
        </w:rPr>
        <w:tab/>
        <w:t xml:space="preserve">The Committee noted the ICT security report presented by Sean Gaffney.  He </w:t>
      </w:r>
      <w:r w:rsidR="00956847" w:rsidRPr="004E1B46">
        <w:rPr>
          <w:rFonts w:ascii="Arial" w:hAnsi="Arial"/>
          <w:sz w:val="24"/>
          <w:szCs w:val="24"/>
        </w:rPr>
        <w:t xml:space="preserve">gave a summary of the </w:t>
      </w:r>
      <w:r w:rsidR="0015370C" w:rsidRPr="004E1B46">
        <w:rPr>
          <w:rFonts w:ascii="Arial" w:hAnsi="Arial"/>
          <w:sz w:val="24"/>
          <w:szCs w:val="24"/>
        </w:rPr>
        <w:t xml:space="preserve">most recent cyber threats </w:t>
      </w:r>
      <w:r w:rsidR="00AF62D8" w:rsidRPr="004E1B46">
        <w:rPr>
          <w:rFonts w:ascii="Arial" w:hAnsi="Arial"/>
          <w:sz w:val="24"/>
          <w:szCs w:val="24"/>
        </w:rPr>
        <w:t xml:space="preserve">identified by the National Cyber Security </w:t>
      </w:r>
      <w:r w:rsidR="00752089" w:rsidRPr="004E1B46">
        <w:rPr>
          <w:rFonts w:ascii="Arial" w:hAnsi="Arial"/>
          <w:sz w:val="24"/>
          <w:szCs w:val="24"/>
        </w:rPr>
        <w:t>Centre</w:t>
      </w:r>
      <w:r w:rsidR="00B06483" w:rsidRPr="004E1B46">
        <w:rPr>
          <w:rFonts w:ascii="Arial" w:hAnsi="Arial"/>
          <w:sz w:val="24"/>
          <w:szCs w:val="24"/>
        </w:rPr>
        <w:t xml:space="preserve"> and explain that none of these posed a significant threat to the LDBCW</w:t>
      </w:r>
      <w:r w:rsidR="00752089" w:rsidRPr="004E1B46">
        <w:rPr>
          <w:rFonts w:ascii="Arial" w:hAnsi="Arial"/>
          <w:sz w:val="24"/>
          <w:szCs w:val="24"/>
        </w:rPr>
        <w:t>.</w:t>
      </w:r>
    </w:p>
    <w:p w14:paraId="0C514C71" w14:textId="08D7F34A" w:rsidR="00071B62" w:rsidRPr="004E1B46" w:rsidRDefault="00071B62" w:rsidP="0036655D">
      <w:pPr>
        <w:ind w:left="709" w:right="105" w:hanging="709"/>
        <w:jc w:val="both"/>
        <w:rPr>
          <w:rFonts w:ascii="Arial" w:hAnsi="Arial"/>
          <w:sz w:val="24"/>
          <w:szCs w:val="24"/>
        </w:rPr>
      </w:pPr>
    </w:p>
    <w:p w14:paraId="3032FC65" w14:textId="33FB8F85" w:rsidR="00FA28D0" w:rsidRPr="004E1B46" w:rsidRDefault="00FA28D0" w:rsidP="00FA28D0">
      <w:pPr>
        <w:ind w:left="709" w:right="105" w:hanging="709"/>
        <w:jc w:val="both"/>
        <w:rPr>
          <w:rFonts w:ascii="Arial" w:hAnsi="Arial"/>
          <w:sz w:val="24"/>
          <w:szCs w:val="24"/>
        </w:rPr>
      </w:pPr>
      <w:r w:rsidRPr="004E1B46">
        <w:rPr>
          <w:rFonts w:ascii="Arial" w:hAnsi="Arial"/>
          <w:sz w:val="24"/>
          <w:szCs w:val="24"/>
        </w:rPr>
        <w:t>5.</w:t>
      </w:r>
      <w:r w:rsidR="004E2150" w:rsidRPr="004E1B46">
        <w:rPr>
          <w:rFonts w:ascii="Arial" w:hAnsi="Arial"/>
          <w:sz w:val="24"/>
          <w:szCs w:val="24"/>
        </w:rPr>
        <w:t>3</w:t>
      </w:r>
      <w:r w:rsidRPr="004E1B46">
        <w:rPr>
          <w:rFonts w:ascii="Arial" w:hAnsi="Arial"/>
          <w:sz w:val="24"/>
          <w:szCs w:val="24"/>
        </w:rPr>
        <w:tab/>
      </w:r>
      <w:r w:rsidR="003413F3" w:rsidRPr="004E1B46">
        <w:rPr>
          <w:rFonts w:ascii="Arial" w:hAnsi="Arial"/>
          <w:sz w:val="24"/>
          <w:szCs w:val="24"/>
        </w:rPr>
        <w:t>It was</w:t>
      </w:r>
      <w:r w:rsidR="00625CF1" w:rsidRPr="004E1B46">
        <w:rPr>
          <w:rFonts w:ascii="Arial" w:hAnsi="Arial"/>
          <w:sz w:val="24"/>
          <w:szCs w:val="24"/>
        </w:rPr>
        <w:t xml:space="preserve"> noted that the </w:t>
      </w:r>
      <w:r w:rsidR="003413F3" w:rsidRPr="004E1B46">
        <w:rPr>
          <w:rFonts w:ascii="Arial" w:hAnsi="Arial"/>
          <w:sz w:val="24"/>
          <w:szCs w:val="24"/>
        </w:rPr>
        <w:t xml:space="preserve">LDBCW’s Cyber </w:t>
      </w:r>
      <w:r w:rsidR="004E2150" w:rsidRPr="004E1B46">
        <w:rPr>
          <w:rFonts w:ascii="Arial" w:hAnsi="Arial"/>
          <w:sz w:val="24"/>
          <w:szCs w:val="24"/>
        </w:rPr>
        <w:t xml:space="preserve">Security </w:t>
      </w:r>
      <w:r w:rsidR="0047323E" w:rsidRPr="004E1B46">
        <w:rPr>
          <w:rFonts w:ascii="Arial" w:hAnsi="Arial"/>
          <w:sz w:val="24"/>
          <w:szCs w:val="24"/>
        </w:rPr>
        <w:t>Posture exposure score was</w:t>
      </w:r>
      <w:r w:rsidR="00656A42" w:rsidRPr="004E1B46">
        <w:rPr>
          <w:rFonts w:ascii="Arial" w:hAnsi="Arial"/>
          <w:sz w:val="24"/>
          <w:szCs w:val="24"/>
        </w:rPr>
        <w:t xml:space="preserve"> currently </w:t>
      </w:r>
      <w:r w:rsidR="00ED043F" w:rsidRPr="004E1B46">
        <w:rPr>
          <w:rFonts w:ascii="Arial" w:hAnsi="Arial"/>
          <w:sz w:val="24"/>
          <w:szCs w:val="24"/>
        </w:rPr>
        <w:t xml:space="preserve">at </w:t>
      </w:r>
      <w:r w:rsidR="00656A42" w:rsidRPr="004E1B46">
        <w:rPr>
          <w:rFonts w:ascii="Arial" w:hAnsi="Arial"/>
          <w:sz w:val="24"/>
          <w:szCs w:val="24"/>
        </w:rPr>
        <w:t>medium</w:t>
      </w:r>
      <w:r w:rsidR="007F2523" w:rsidRPr="004E1B46">
        <w:rPr>
          <w:rFonts w:ascii="Arial" w:hAnsi="Arial"/>
          <w:sz w:val="24"/>
          <w:szCs w:val="24"/>
        </w:rPr>
        <w:t>.</w:t>
      </w:r>
      <w:r w:rsidR="00656A42" w:rsidRPr="004E1B46">
        <w:rPr>
          <w:rFonts w:ascii="Arial" w:hAnsi="Arial"/>
          <w:sz w:val="24"/>
          <w:szCs w:val="24"/>
        </w:rPr>
        <w:t xml:space="preserve">  Sean Gaffney explained that this was due </w:t>
      </w:r>
      <w:r w:rsidR="00205D56" w:rsidRPr="004E1B46">
        <w:rPr>
          <w:rFonts w:ascii="Arial" w:hAnsi="Arial"/>
          <w:sz w:val="24"/>
          <w:szCs w:val="24"/>
        </w:rPr>
        <w:t xml:space="preserve">to Microsoft having recently released </w:t>
      </w:r>
      <w:r w:rsidR="001D5DDE" w:rsidRPr="004E1B46">
        <w:rPr>
          <w:rFonts w:ascii="Arial" w:hAnsi="Arial"/>
          <w:sz w:val="24"/>
          <w:szCs w:val="24"/>
        </w:rPr>
        <w:t>a security patch which would take time to</w:t>
      </w:r>
      <w:r w:rsidR="006434BA" w:rsidRPr="004E1B46">
        <w:rPr>
          <w:rFonts w:ascii="Arial" w:hAnsi="Arial"/>
          <w:sz w:val="24"/>
          <w:szCs w:val="24"/>
        </w:rPr>
        <w:t xml:space="preserve"> upload to all of the </w:t>
      </w:r>
      <w:r w:rsidR="001F5799" w:rsidRPr="004E1B46">
        <w:rPr>
          <w:rFonts w:ascii="Arial" w:hAnsi="Arial"/>
          <w:sz w:val="24"/>
          <w:szCs w:val="24"/>
        </w:rPr>
        <w:t>LDBCWs Surface Pros</w:t>
      </w:r>
      <w:r w:rsidR="00165BB2" w:rsidRPr="004E1B46">
        <w:rPr>
          <w:rFonts w:ascii="Arial" w:hAnsi="Arial"/>
          <w:sz w:val="24"/>
          <w:szCs w:val="24"/>
        </w:rPr>
        <w:t xml:space="preserve">, following which the exposure score </w:t>
      </w:r>
      <w:r w:rsidR="00BA5033" w:rsidRPr="004E1B46">
        <w:rPr>
          <w:rFonts w:ascii="Arial" w:hAnsi="Arial"/>
          <w:sz w:val="24"/>
          <w:szCs w:val="24"/>
        </w:rPr>
        <w:t>sh</w:t>
      </w:r>
      <w:r w:rsidR="00165BB2" w:rsidRPr="004E1B46">
        <w:rPr>
          <w:rFonts w:ascii="Arial" w:hAnsi="Arial"/>
          <w:sz w:val="24"/>
          <w:szCs w:val="24"/>
        </w:rPr>
        <w:t>ould return to low</w:t>
      </w:r>
      <w:r w:rsidR="00ED043F" w:rsidRPr="004E1B46">
        <w:rPr>
          <w:rFonts w:ascii="Arial" w:hAnsi="Arial"/>
          <w:sz w:val="24"/>
          <w:szCs w:val="24"/>
        </w:rPr>
        <w:t>.</w:t>
      </w:r>
    </w:p>
    <w:p w14:paraId="2575E494" w14:textId="77777777" w:rsidR="00FA28D0" w:rsidRPr="004E1B46" w:rsidRDefault="00FA28D0" w:rsidP="0036655D">
      <w:pPr>
        <w:ind w:left="709" w:right="105" w:hanging="709"/>
        <w:jc w:val="both"/>
        <w:rPr>
          <w:rFonts w:ascii="Arial" w:hAnsi="Arial"/>
          <w:sz w:val="24"/>
          <w:szCs w:val="24"/>
        </w:rPr>
      </w:pPr>
    </w:p>
    <w:p w14:paraId="1471D692" w14:textId="607B21C6" w:rsidR="00491250" w:rsidRPr="004E1B46" w:rsidRDefault="00071B62" w:rsidP="00491250">
      <w:pPr>
        <w:ind w:left="709" w:right="105" w:hanging="709"/>
        <w:jc w:val="both"/>
        <w:rPr>
          <w:rFonts w:ascii="Arial" w:hAnsi="Arial"/>
          <w:sz w:val="24"/>
          <w:szCs w:val="24"/>
        </w:rPr>
      </w:pPr>
      <w:r w:rsidRPr="004E1B46">
        <w:rPr>
          <w:rFonts w:ascii="Arial" w:hAnsi="Arial"/>
          <w:sz w:val="24"/>
          <w:szCs w:val="24"/>
        </w:rPr>
        <w:t>5.</w:t>
      </w:r>
      <w:r w:rsidR="004E2150" w:rsidRPr="004E1B46">
        <w:rPr>
          <w:rFonts w:ascii="Arial" w:hAnsi="Arial"/>
          <w:sz w:val="24"/>
          <w:szCs w:val="24"/>
        </w:rPr>
        <w:t>4</w:t>
      </w:r>
      <w:r w:rsidRPr="004E1B46">
        <w:rPr>
          <w:rFonts w:ascii="Arial" w:hAnsi="Arial"/>
          <w:sz w:val="24"/>
          <w:szCs w:val="24"/>
        </w:rPr>
        <w:tab/>
      </w:r>
      <w:r w:rsidR="007829B3" w:rsidRPr="004E1B46">
        <w:rPr>
          <w:rFonts w:ascii="Arial" w:hAnsi="Arial"/>
          <w:sz w:val="24"/>
          <w:szCs w:val="24"/>
        </w:rPr>
        <w:t xml:space="preserve">In respect of </w:t>
      </w:r>
      <w:r w:rsidR="005D5A6A" w:rsidRPr="004E1B46">
        <w:rPr>
          <w:rFonts w:ascii="Arial" w:hAnsi="Arial"/>
          <w:sz w:val="24"/>
          <w:szCs w:val="24"/>
        </w:rPr>
        <w:t>Information</w:t>
      </w:r>
      <w:r w:rsidR="007829B3" w:rsidRPr="004E1B46">
        <w:rPr>
          <w:rFonts w:ascii="Arial" w:hAnsi="Arial"/>
          <w:sz w:val="24"/>
          <w:szCs w:val="24"/>
        </w:rPr>
        <w:t xml:space="preserve"> Security Incidents, the </w:t>
      </w:r>
      <w:r w:rsidR="000F32A5" w:rsidRPr="004E1B46">
        <w:rPr>
          <w:rFonts w:ascii="Arial" w:hAnsi="Arial"/>
          <w:sz w:val="24"/>
          <w:szCs w:val="24"/>
        </w:rPr>
        <w:t>chart of security incidents</w:t>
      </w:r>
      <w:r w:rsidR="00750C7E" w:rsidRPr="004E1B46">
        <w:rPr>
          <w:rFonts w:ascii="Arial" w:hAnsi="Arial"/>
          <w:sz w:val="24"/>
          <w:szCs w:val="24"/>
        </w:rPr>
        <w:t xml:space="preserve"> showed </w:t>
      </w:r>
      <w:r w:rsidR="00BA5033" w:rsidRPr="004E1B46">
        <w:rPr>
          <w:rFonts w:ascii="Arial" w:hAnsi="Arial"/>
          <w:sz w:val="24"/>
          <w:szCs w:val="24"/>
        </w:rPr>
        <w:t>a typical pattern of blocked</w:t>
      </w:r>
      <w:r w:rsidR="00C647BB" w:rsidRPr="004E1B46">
        <w:rPr>
          <w:rFonts w:ascii="Arial" w:hAnsi="Arial"/>
          <w:sz w:val="24"/>
          <w:szCs w:val="24"/>
        </w:rPr>
        <w:t xml:space="preserve"> cyber attacks </w:t>
      </w:r>
      <w:r w:rsidR="00C034B7" w:rsidRPr="004E1B46">
        <w:rPr>
          <w:rFonts w:ascii="Arial" w:hAnsi="Arial"/>
          <w:sz w:val="24"/>
          <w:szCs w:val="24"/>
        </w:rPr>
        <w:t xml:space="preserve">with the exception of a large instance of </w:t>
      </w:r>
      <w:r w:rsidR="00BC17E7" w:rsidRPr="004E1B46">
        <w:rPr>
          <w:rFonts w:ascii="Arial" w:hAnsi="Arial"/>
          <w:sz w:val="24"/>
          <w:szCs w:val="24"/>
        </w:rPr>
        <w:t>malware attacks in June 2022</w:t>
      </w:r>
      <w:r w:rsidR="00260594" w:rsidRPr="004E1B46">
        <w:rPr>
          <w:rFonts w:ascii="Arial" w:hAnsi="Arial"/>
          <w:sz w:val="24"/>
          <w:szCs w:val="24"/>
        </w:rPr>
        <w:t>.  It was reported that this was</w:t>
      </w:r>
      <w:r w:rsidR="00153692" w:rsidRPr="004E1B46">
        <w:rPr>
          <w:rFonts w:ascii="Arial" w:hAnsi="Arial"/>
          <w:sz w:val="24"/>
          <w:szCs w:val="24"/>
        </w:rPr>
        <w:t xml:space="preserve"> a ‘false’ positive generated by </w:t>
      </w:r>
      <w:r w:rsidR="0034329C" w:rsidRPr="004E1B46">
        <w:rPr>
          <w:rFonts w:ascii="Arial" w:hAnsi="Arial"/>
          <w:sz w:val="24"/>
          <w:szCs w:val="24"/>
        </w:rPr>
        <w:t xml:space="preserve">cyber </w:t>
      </w:r>
      <w:r w:rsidR="00153692" w:rsidRPr="004E1B46">
        <w:rPr>
          <w:rFonts w:ascii="Arial" w:hAnsi="Arial"/>
          <w:sz w:val="24"/>
          <w:szCs w:val="24"/>
        </w:rPr>
        <w:t>security te</w:t>
      </w:r>
      <w:r w:rsidR="00B23295" w:rsidRPr="004E1B46">
        <w:rPr>
          <w:rFonts w:ascii="Arial" w:hAnsi="Arial"/>
          <w:sz w:val="24"/>
          <w:szCs w:val="24"/>
        </w:rPr>
        <w:t>s</w:t>
      </w:r>
      <w:r w:rsidR="00153692" w:rsidRPr="004E1B46">
        <w:rPr>
          <w:rFonts w:ascii="Arial" w:hAnsi="Arial"/>
          <w:sz w:val="24"/>
          <w:szCs w:val="24"/>
        </w:rPr>
        <w:t>t</w:t>
      </w:r>
      <w:r w:rsidR="0034329C" w:rsidRPr="004E1B46">
        <w:rPr>
          <w:rFonts w:ascii="Arial" w:hAnsi="Arial"/>
          <w:sz w:val="24"/>
          <w:szCs w:val="24"/>
        </w:rPr>
        <w:t>ing</w:t>
      </w:r>
      <w:r w:rsidR="00153692" w:rsidRPr="004E1B46">
        <w:rPr>
          <w:rFonts w:ascii="Arial" w:hAnsi="Arial"/>
          <w:sz w:val="24"/>
          <w:szCs w:val="24"/>
        </w:rPr>
        <w:t xml:space="preserve"> which was part of the </w:t>
      </w:r>
      <w:r w:rsidR="00B23295" w:rsidRPr="004E1B46">
        <w:rPr>
          <w:rFonts w:ascii="Arial" w:hAnsi="Arial"/>
          <w:sz w:val="24"/>
          <w:szCs w:val="24"/>
        </w:rPr>
        <w:t xml:space="preserve">Cyber Essential </w:t>
      </w:r>
      <w:r w:rsidR="0034329C" w:rsidRPr="004E1B46">
        <w:rPr>
          <w:rFonts w:ascii="Arial" w:hAnsi="Arial"/>
          <w:sz w:val="24"/>
          <w:szCs w:val="24"/>
        </w:rPr>
        <w:t>renewal process</w:t>
      </w:r>
      <w:r w:rsidR="00F452E7" w:rsidRPr="004E1B46">
        <w:rPr>
          <w:rFonts w:ascii="Arial" w:hAnsi="Arial"/>
          <w:sz w:val="24"/>
          <w:szCs w:val="24"/>
        </w:rPr>
        <w:t xml:space="preserve"> and that the LDBCW had</w:t>
      </w:r>
      <w:r w:rsidR="00AF1341" w:rsidRPr="004E1B46">
        <w:rPr>
          <w:rFonts w:ascii="Arial" w:hAnsi="Arial"/>
          <w:sz w:val="24"/>
          <w:szCs w:val="24"/>
        </w:rPr>
        <w:t xml:space="preserve"> successfully renewed their annual Cyber Essentials accreditation in July 2022.</w:t>
      </w:r>
    </w:p>
    <w:p w14:paraId="787A78CC" w14:textId="0D79345B" w:rsidR="0036655D" w:rsidRPr="004E1B46" w:rsidRDefault="0036655D">
      <w:pPr>
        <w:ind w:right="105"/>
        <w:jc w:val="both"/>
        <w:rPr>
          <w:rFonts w:ascii="Arial" w:hAnsi="Arial"/>
          <w:sz w:val="24"/>
          <w:szCs w:val="24"/>
        </w:rPr>
      </w:pPr>
    </w:p>
    <w:p w14:paraId="7DDA3F7A" w14:textId="77777777" w:rsidR="0036655D" w:rsidRPr="004E1B46" w:rsidRDefault="0036655D">
      <w:pPr>
        <w:ind w:right="105"/>
        <w:jc w:val="both"/>
        <w:rPr>
          <w:rFonts w:ascii="Arial" w:hAnsi="Arial"/>
          <w:sz w:val="24"/>
          <w:szCs w:val="24"/>
        </w:rPr>
      </w:pPr>
    </w:p>
    <w:p w14:paraId="10AF4150" w14:textId="13BAD8F3" w:rsidR="00C74DAC" w:rsidRPr="004E1B46" w:rsidRDefault="00B54213" w:rsidP="00E738DB">
      <w:pPr>
        <w:ind w:right="105"/>
        <w:jc w:val="both"/>
        <w:rPr>
          <w:rFonts w:ascii="Arial" w:hAnsi="Arial"/>
          <w:b/>
          <w:bCs/>
          <w:sz w:val="24"/>
        </w:rPr>
      </w:pPr>
      <w:bookmarkStart w:id="0" w:name="OLE_LINK1"/>
      <w:bookmarkStart w:id="1" w:name="OLE_LINK2"/>
      <w:r w:rsidRPr="004E1B46">
        <w:rPr>
          <w:rFonts w:ascii="Arial" w:hAnsi="Arial"/>
          <w:b/>
          <w:bCs/>
          <w:sz w:val="24"/>
        </w:rPr>
        <w:t>6</w:t>
      </w:r>
      <w:r w:rsidR="007D2CED" w:rsidRPr="004E1B46">
        <w:rPr>
          <w:rFonts w:ascii="Arial" w:hAnsi="Arial"/>
          <w:b/>
          <w:bCs/>
          <w:sz w:val="24"/>
        </w:rPr>
        <w:t>.</w:t>
      </w:r>
      <w:r w:rsidR="00E738DB" w:rsidRPr="004E1B46">
        <w:rPr>
          <w:rFonts w:ascii="Arial" w:hAnsi="Arial"/>
          <w:b/>
          <w:bCs/>
          <w:sz w:val="24"/>
        </w:rPr>
        <w:tab/>
      </w:r>
      <w:r w:rsidR="007D2CED" w:rsidRPr="004E1B46">
        <w:rPr>
          <w:rFonts w:ascii="Arial" w:hAnsi="Arial"/>
          <w:b/>
          <w:bCs/>
          <w:sz w:val="24"/>
        </w:rPr>
        <w:t xml:space="preserve">Audit and Risk Assurance </w:t>
      </w:r>
      <w:r w:rsidR="00825CF7" w:rsidRPr="004E1B46">
        <w:rPr>
          <w:rFonts w:ascii="Arial" w:hAnsi="Arial"/>
          <w:b/>
          <w:bCs/>
          <w:sz w:val="24"/>
        </w:rPr>
        <w:t>Committee</w:t>
      </w:r>
      <w:r w:rsidR="00E738DB" w:rsidRPr="004E1B46">
        <w:rPr>
          <w:rFonts w:ascii="Arial" w:hAnsi="Arial"/>
          <w:b/>
          <w:bCs/>
          <w:sz w:val="24"/>
        </w:rPr>
        <w:t xml:space="preserve"> </w:t>
      </w:r>
      <w:r w:rsidR="0084472C" w:rsidRPr="004E1B46">
        <w:rPr>
          <w:rFonts w:ascii="Arial" w:hAnsi="Arial"/>
          <w:b/>
          <w:bCs/>
          <w:sz w:val="24"/>
        </w:rPr>
        <w:t>Work Plan</w:t>
      </w:r>
      <w:r w:rsidR="00EB6F54" w:rsidRPr="004E1B46">
        <w:rPr>
          <w:rFonts w:ascii="Arial" w:hAnsi="Arial"/>
          <w:b/>
          <w:bCs/>
          <w:sz w:val="24"/>
        </w:rPr>
        <w:t xml:space="preserve"> 20</w:t>
      </w:r>
      <w:r w:rsidR="00D73AE6" w:rsidRPr="004E1B46">
        <w:rPr>
          <w:rFonts w:ascii="Arial" w:hAnsi="Arial"/>
          <w:b/>
          <w:bCs/>
          <w:sz w:val="24"/>
        </w:rPr>
        <w:t>2</w:t>
      </w:r>
      <w:r w:rsidR="00A22EA9" w:rsidRPr="004E1B46">
        <w:rPr>
          <w:rFonts w:ascii="Arial" w:hAnsi="Arial"/>
          <w:b/>
          <w:bCs/>
          <w:sz w:val="24"/>
        </w:rPr>
        <w:t>2</w:t>
      </w:r>
      <w:r w:rsidR="00EB6F54" w:rsidRPr="004E1B46">
        <w:rPr>
          <w:rFonts w:ascii="Arial" w:hAnsi="Arial"/>
          <w:b/>
          <w:bCs/>
          <w:sz w:val="24"/>
        </w:rPr>
        <w:t>-</w:t>
      </w:r>
      <w:r w:rsidR="00E511A2" w:rsidRPr="004E1B46">
        <w:rPr>
          <w:rFonts w:ascii="Arial" w:hAnsi="Arial"/>
          <w:b/>
          <w:bCs/>
          <w:sz w:val="24"/>
        </w:rPr>
        <w:t>2</w:t>
      </w:r>
      <w:r w:rsidR="00A22EA9" w:rsidRPr="004E1B46">
        <w:rPr>
          <w:rFonts w:ascii="Arial" w:hAnsi="Arial"/>
          <w:b/>
          <w:bCs/>
          <w:sz w:val="24"/>
        </w:rPr>
        <w:t>3</w:t>
      </w:r>
    </w:p>
    <w:p w14:paraId="10AF4151" w14:textId="77777777" w:rsidR="00C74DAC" w:rsidRPr="004E1B46" w:rsidRDefault="00C74DAC">
      <w:pPr>
        <w:ind w:right="105"/>
        <w:jc w:val="both"/>
        <w:rPr>
          <w:rFonts w:ascii="Arial" w:hAnsi="Arial"/>
          <w:sz w:val="24"/>
        </w:rPr>
      </w:pPr>
    </w:p>
    <w:p w14:paraId="2C76B66B" w14:textId="4B406223" w:rsidR="00F54DF2" w:rsidRPr="004E1B46" w:rsidRDefault="00B54213" w:rsidP="00E07D28">
      <w:pPr>
        <w:ind w:left="709" w:right="105" w:hanging="709"/>
        <w:jc w:val="both"/>
        <w:rPr>
          <w:rFonts w:ascii="Arial" w:hAnsi="Arial"/>
          <w:sz w:val="24"/>
          <w:szCs w:val="24"/>
        </w:rPr>
      </w:pPr>
      <w:r w:rsidRPr="004E1B46">
        <w:rPr>
          <w:rFonts w:ascii="Arial" w:hAnsi="Arial"/>
          <w:sz w:val="24"/>
          <w:szCs w:val="24"/>
        </w:rPr>
        <w:t>6</w:t>
      </w:r>
      <w:r w:rsidR="00E738DB" w:rsidRPr="004E1B46">
        <w:rPr>
          <w:rFonts w:ascii="Arial" w:hAnsi="Arial"/>
          <w:sz w:val="24"/>
          <w:szCs w:val="24"/>
        </w:rPr>
        <w:t>.1</w:t>
      </w:r>
      <w:r w:rsidR="00E738DB" w:rsidRPr="004E1B46">
        <w:rPr>
          <w:rFonts w:ascii="Arial" w:hAnsi="Arial"/>
          <w:sz w:val="24"/>
          <w:szCs w:val="24"/>
        </w:rPr>
        <w:tab/>
      </w:r>
      <w:r w:rsidR="00733AE6" w:rsidRPr="004E1B46">
        <w:rPr>
          <w:rFonts w:ascii="Arial" w:hAnsi="Arial"/>
          <w:sz w:val="24"/>
          <w:szCs w:val="24"/>
        </w:rPr>
        <w:t xml:space="preserve">It was reported that </w:t>
      </w:r>
      <w:r w:rsidR="00D85649" w:rsidRPr="004E1B46">
        <w:rPr>
          <w:rFonts w:ascii="Arial" w:hAnsi="Arial"/>
          <w:sz w:val="24"/>
          <w:szCs w:val="24"/>
        </w:rPr>
        <w:t>a new</w:t>
      </w:r>
      <w:r w:rsidR="00733AE6" w:rsidRPr="004E1B46">
        <w:rPr>
          <w:rFonts w:ascii="Arial" w:hAnsi="Arial"/>
          <w:sz w:val="24"/>
          <w:szCs w:val="24"/>
        </w:rPr>
        <w:t xml:space="preserve"> Work Plan had been </w:t>
      </w:r>
      <w:r w:rsidR="002A43AB" w:rsidRPr="004E1B46">
        <w:rPr>
          <w:rFonts w:ascii="Arial" w:hAnsi="Arial"/>
          <w:sz w:val="24"/>
          <w:szCs w:val="24"/>
        </w:rPr>
        <w:t>drafted for 20</w:t>
      </w:r>
      <w:r w:rsidR="00D73AE6" w:rsidRPr="004E1B46">
        <w:rPr>
          <w:rFonts w:ascii="Arial" w:hAnsi="Arial"/>
          <w:sz w:val="24"/>
          <w:szCs w:val="24"/>
        </w:rPr>
        <w:t>2</w:t>
      </w:r>
      <w:r w:rsidR="00A22EA9" w:rsidRPr="004E1B46">
        <w:rPr>
          <w:rFonts w:ascii="Arial" w:hAnsi="Arial"/>
          <w:sz w:val="24"/>
          <w:szCs w:val="24"/>
        </w:rPr>
        <w:t>2</w:t>
      </w:r>
      <w:r w:rsidR="002A43AB" w:rsidRPr="004E1B46">
        <w:rPr>
          <w:rFonts w:ascii="Arial" w:hAnsi="Arial"/>
          <w:sz w:val="24"/>
          <w:szCs w:val="24"/>
        </w:rPr>
        <w:t>-</w:t>
      </w:r>
      <w:r w:rsidR="00E511A2" w:rsidRPr="004E1B46">
        <w:rPr>
          <w:rFonts w:ascii="Arial" w:hAnsi="Arial"/>
          <w:sz w:val="24"/>
          <w:szCs w:val="24"/>
        </w:rPr>
        <w:t>2</w:t>
      </w:r>
      <w:r w:rsidR="00A22EA9" w:rsidRPr="004E1B46">
        <w:rPr>
          <w:rFonts w:ascii="Arial" w:hAnsi="Arial"/>
          <w:sz w:val="24"/>
          <w:szCs w:val="24"/>
        </w:rPr>
        <w:t>3</w:t>
      </w:r>
      <w:r w:rsidR="00733AE6" w:rsidRPr="004E1B46">
        <w:rPr>
          <w:rFonts w:ascii="Arial" w:hAnsi="Arial"/>
          <w:sz w:val="24"/>
          <w:szCs w:val="24"/>
        </w:rPr>
        <w:t>.</w:t>
      </w:r>
      <w:bookmarkEnd w:id="0"/>
      <w:bookmarkEnd w:id="1"/>
    </w:p>
    <w:p w14:paraId="135553DB" w14:textId="77777777" w:rsidR="00F54DF2" w:rsidRPr="004E1B46" w:rsidRDefault="00F54DF2" w:rsidP="00E07D28">
      <w:pPr>
        <w:ind w:left="709" w:right="105" w:hanging="709"/>
        <w:jc w:val="both"/>
        <w:rPr>
          <w:rFonts w:ascii="Arial" w:hAnsi="Arial"/>
          <w:sz w:val="24"/>
          <w:szCs w:val="24"/>
        </w:rPr>
      </w:pPr>
    </w:p>
    <w:p w14:paraId="331D2C2D" w14:textId="26EB7A6E" w:rsidR="00C22E64" w:rsidRPr="004E1B46" w:rsidRDefault="00B54213" w:rsidP="00E07D28">
      <w:pPr>
        <w:ind w:left="709" w:right="105" w:hanging="709"/>
        <w:jc w:val="both"/>
        <w:rPr>
          <w:rFonts w:ascii="Arial" w:hAnsi="Arial"/>
          <w:sz w:val="24"/>
          <w:szCs w:val="24"/>
        </w:rPr>
      </w:pPr>
      <w:r w:rsidRPr="004E1B46">
        <w:rPr>
          <w:rFonts w:ascii="Arial" w:hAnsi="Arial"/>
          <w:sz w:val="24"/>
          <w:szCs w:val="24"/>
        </w:rPr>
        <w:t>6</w:t>
      </w:r>
      <w:r w:rsidR="00AF07F0" w:rsidRPr="004E1B46">
        <w:rPr>
          <w:rFonts w:ascii="Arial" w:hAnsi="Arial"/>
          <w:sz w:val="24"/>
          <w:szCs w:val="24"/>
        </w:rPr>
        <w:t>.</w:t>
      </w:r>
      <w:r w:rsidR="00457CC6" w:rsidRPr="004E1B46">
        <w:rPr>
          <w:rFonts w:ascii="Arial" w:hAnsi="Arial"/>
          <w:sz w:val="24"/>
          <w:szCs w:val="24"/>
        </w:rPr>
        <w:t>2</w:t>
      </w:r>
      <w:r w:rsidR="00AF07F0" w:rsidRPr="004E1B46">
        <w:rPr>
          <w:rFonts w:ascii="Arial" w:hAnsi="Arial"/>
          <w:sz w:val="24"/>
          <w:szCs w:val="24"/>
        </w:rPr>
        <w:tab/>
      </w:r>
      <w:r w:rsidR="00EB6F54" w:rsidRPr="004E1B46">
        <w:rPr>
          <w:rFonts w:ascii="Arial" w:hAnsi="Arial"/>
          <w:sz w:val="24"/>
          <w:szCs w:val="24"/>
        </w:rPr>
        <w:t xml:space="preserve">The Committee noted and </w:t>
      </w:r>
      <w:r w:rsidR="00EB6F54" w:rsidRPr="004E1B46">
        <w:rPr>
          <w:rFonts w:ascii="Arial" w:hAnsi="Arial"/>
          <w:b/>
          <w:sz w:val="24"/>
          <w:szCs w:val="24"/>
        </w:rPr>
        <w:t>agreed</w:t>
      </w:r>
      <w:r w:rsidR="00EB6F54" w:rsidRPr="004E1B46">
        <w:rPr>
          <w:rFonts w:ascii="Arial" w:hAnsi="Arial"/>
          <w:sz w:val="24"/>
          <w:szCs w:val="24"/>
        </w:rPr>
        <w:t xml:space="preserve"> the content of the </w:t>
      </w:r>
      <w:r w:rsidR="00D85649" w:rsidRPr="004E1B46">
        <w:rPr>
          <w:rFonts w:ascii="Arial" w:hAnsi="Arial"/>
          <w:sz w:val="24"/>
          <w:szCs w:val="24"/>
        </w:rPr>
        <w:t>20</w:t>
      </w:r>
      <w:r w:rsidR="003D5B5C" w:rsidRPr="004E1B46">
        <w:rPr>
          <w:rFonts w:ascii="Arial" w:hAnsi="Arial"/>
          <w:sz w:val="24"/>
          <w:szCs w:val="24"/>
        </w:rPr>
        <w:t>2</w:t>
      </w:r>
      <w:r w:rsidR="00A22EA9" w:rsidRPr="004E1B46">
        <w:rPr>
          <w:rFonts w:ascii="Arial" w:hAnsi="Arial"/>
          <w:sz w:val="24"/>
          <w:szCs w:val="24"/>
        </w:rPr>
        <w:t>2</w:t>
      </w:r>
      <w:r w:rsidR="00D85649" w:rsidRPr="004E1B46">
        <w:rPr>
          <w:rFonts w:ascii="Arial" w:hAnsi="Arial"/>
          <w:sz w:val="24"/>
          <w:szCs w:val="24"/>
        </w:rPr>
        <w:t>-</w:t>
      </w:r>
      <w:r w:rsidR="00E35EAD" w:rsidRPr="004E1B46">
        <w:rPr>
          <w:rFonts w:ascii="Arial" w:hAnsi="Arial"/>
          <w:sz w:val="24"/>
          <w:szCs w:val="24"/>
        </w:rPr>
        <w:t>2</w:t>
      </w:r>
      <w:r w:rsidR="00A22EA9" w:rsidRPr="004E1B46">
        <w:rPr>
          <w:rFonts w:ascii="Arial" w:hAnsi="Arial"/>
          <w:sz w:val="24"/>
          <w:szCs w:val="24"/>
        </w:rPr>
        <w:t>3</w:t>
      </w:r>
      <w:r w:rsidR="00D85649" w:rsidRPr="004E1B46">
        <w:rPr>
          <w:rFonts w:ascii="Arial" w:hAnsi="Arial"/>
          <w:sz w:val="24"/>
          <w:szCs w:val="24"/>
        </w:rPr>
        <w:t xml:space="preserve"> </w:t>
      </w:r>
      <w:r w:rsidR="00EB6F54" w:rsidRPr="004E1B46">
        <w:rPr>
          <w:rFonts w:ascii="Arial" w:hAnsi="Arial"/>
          <w:sz w:val="24"/>
          <w:szCs w:val="24"/>
        </w:rPr>
        <w:t>Work Plan</w:t>
      </w:r>
      <w:r w:rsidR="0028048B" w:rsidRPr="004E1B46">
        <w:rPr>
          <w:rFonts w:ascii="Arial" w:hAnsi="Arial"/>
          <w:sz w:val="24"/>
          <w:szCs w:val="24"/>
        </w:rPr>
        <w:t>.</w:t>
      </w:r>
    </w:p>
    <w:p w14:paraId="10AF4153" w14:textId="77777777" w:rsidR="00334CBD" w:rsidRPr="004E1B46" w:rsidRDefault="00334CBD">
      <w:pPr>
        <w:ind w:right="105"/>
        <w:jc w:val="both"/>
        <w:rPr>
          <w:rFonts w:ascii="Arial" w:hAnsi="Arial"/>
          <w:sz w:val="24"/>
          <w:szCs w:val="24"/>
        </w:rPr>
      </w:pPr>
    </w:p>
    <w:p w14:paraId="10AF4154" w14:textId="77777777" w:rsidR="000D3CE8" w:rsidRPr="004E1B46" w:rsidRDefault="000D3CE8">
      <w:pPr>
        <w:ind w:right="105"/>
        <w:jc w:val="both"/>
        <w:rPr>
          <w:rFonts w:ascii="Arial" w:hAnsi="Arial"/>
          <w:sz w:val="24"/>
          <w:szCs w:val="24"/>
        </w:rPr>
      </w:pPr>
    </w:p>
    <w:p w14:paraId="10AF4155" w14:textId="5A033269" w:rsidR="00C74DAC" w:rsidRPr="004E1B46" w:rsidRDefault="00B54213" w:rsidP="009E75E0">
      <w:pPr>
        <w:ind w:left="709" w:right="105" w:hanging="709"/>
        <w:jc w:val="both"/>
        <w:rPr>
          <w:rFonts w:ascii="Arial" w:hAnsi="Arial"/>
          <w:b/>
          <w:bCs/>
          <w:sz w:val="24"/>
        </w:rPr>
      </w:pPr>
      <w:r w:rsidRPr="004E1B46">
        <w:rPr>
          <w:rFonts w:ascii="Arial" w:hAnsi="Arial"/>
          <w:b/>
          <w:bCs/>
          <w:sz w:val="24"/>
        </w:rPr>
        <w:t>7</w:t>
      </w:r>
      <w:r w:rsidR="00C74DAC" w:rsidRPr="004E1B46">
        <w:rPr>
          <w:rFonts w:ascii="Arial" w:hAnsi="Arial"/>
          <w:b/>
          <w:bCs/>
          <w:sz w:val="24"/>
        </w:rPr>
        <w:t>.</w:t>
      </w:r>
      <w:r w:rsidR="00C74DAC" w:rsidRPr="004E1B46">
        <w:rPr>
          <w:rFonts w:ascii="Arial" w:hAnsi="Arial"/>
          <w:b/>
          <w:bCs/>
          <w:sz w:val="24"/>
        </w:rPr>
        <w:tab/>
      </w:r>
      <w:r w:rsidR="002A43AB" w:rsidRPr="004E1B46">
        <w:rPr>
          <w:rFonts w:ascii="Arial" w:hAnsi="Arial"/>
          <w:b/>
          <w:bCs/>
          <w:sz w:val="24"/>
        </w:rPr>
        <w:t>Audit and Risk Assurance Committee Terms of Reference</w:t>
      </w:r>
      <w:r w:rsidR="00C2748F" w:rsidRPr="004E1B46">
        <w:rPr>
          <w:rFonts w:ascii="Arial" w:hAnsi="Arial"/>
          <w:b/>
          <w:bCs/>
          <w:sz w:val="24"/>
        </w:rPr>
        <w:t>.</w:t>
      </w:r>
    </w:p>
    <w:p w14:paraId="10AF4156" w14:textId="77777777" w:rsidR="00C74DAC" w:rsidRPr="004E1B46" w:rsidRDefault="00C74DAC">
      <w:pPr>
        <w:ind w:right="105"/>
        <w:jc w:val="both"/>
        <w:rPr>
          <w:rFonts w:ascii="Arial" w:hAnsi="Arial"/>
          <w:sz w:val="24"/>
          <w:szCs w:val="24"/>
        </w:rPr>
      </w:pPr>
    </w:p>
    <w:p w14:paraId="670BD326" w14:textId="357DBFCB" w:rsidR="009C519B" w:rsidRPr="004E1B46" w:rsidRDefault="00B54213" w:rsidP="002A634B">
      <w:pPr>
        <w:ind w:left="709" w:right="105" w:hanging="709"/>
        <w:jc w:val="both"/>
        <w:rPr>
          <w:rFonts w:ascii="Arial" w:hAnsi="Arial"/>
          <w:sz w:val="24"/>
          <w:szCs w:val="24"/>
        </w:rPr>
      </w:pPr>
      <w:r w:rsidRPr="004E1B46">
        <w:rPr>
          <w:rFonts w:ascii="Arial" w:hAnsi="Arial"/>
          <w:sz w:val="24"/>
          <w:szCs w:val="24"/>
        </w:rPr>
        <w:t>7</w:t>
      </w:r>
      <w:r w:rsidR="007E3CE5" w:rsidRPr="004E1B46">
        <w:rPr>
          <w:rFonts w:ascii="Arial" w:hAnsi="Arial"/>
          <w:sz w:val="24"/>
          <w:szCs w:val="24"/>
        </w:rPr>
        <w:t>.1</w:t>
      </w:r>
      <w:r w:rsidR="007E3CE5" w:rsidRPr="004E1B46">
        <w:rPr>
          <w:rFonts w:ascii="Arial" w:hAnsi="Arial"/>
          <w:sz w:val="24"/>
          <w:szCs w:val="24"/>
        </w:rPr>
        <w:tab/>
      </w:r>
      <w:r w:rsidR="008D534D" w:rsidRPr="004E1B46">
        <w:rPr>
          <w:rFonts w:ascii="Arial" w:hAnsi="Arial"/>
          <w:sz w:val="24"/>
          <w:szCs w:val="24"/>
        </w:rPr>
        <w:t>The Committee noted the content of the Terms of Reference</w:t>
      </w:r>
      <w:r w:rsidR="00616AA5" w:rsidRPr="004E1B46">
        <w:rPr>
          <w:rFonts w:ascii="Arial" w:hAnsi="Arial"/>
          <w:sz w:val="24"/>
          <w:szCs w:val="24"/>
        </w:rPr>
        <w:t xml:space="preserve">.  It was </w:t>
      </w:r>
      <w:r w:rsidR="00616AA5" w:rsidRPr="004E1B46">
        <w:rPr>
          <w:rFonts w:ascii="Arial" w:hAnsi="Arial"/>
          <w:b/>
          <w:bCs/>
          <w:sz w:val="24"/>
          <w:szCs w:val="24"/>
        </w:rPr>
        <w:t>agreed</w:t>
      </w:r>
      <w:r w:rsidR="00616AA5" w:rsidRPr="004E1B46">
        <w:rPr>
          <w:rFonts w:ascii="Arial" w:hAnsi="Arial"/>
          <w:sz w:val="24"/>
          <w:szCs w:val="24"/>
        </w:rPr>
        <w:t xml:space="preserve"> that </w:t>
      </w:r>
      <w:r w:rsidR="00842C73" w:rsidRPr="004E1B46">
        <w:rPr>
          <w:rFonts w:ascii="Arial" w:hAnsi="Arial"/>
          <w:sz w:val="24"/>
          <w:szCs w:val="24"/>
        </w:rPr>
        <w:t>Section 9 of the Terms of Reference</w:t>
      </w:r>
      <w:r w:rsidR="00E16F9A" w:rsidRPr="004E1B46">
        <w:rPr>
          <w:rFonts w:ascii="Arial" w:hAnsi="Arial"/>
          <w:sz w:val="24"/>
          <w:szCs w:val="24"/>
        </w:rPr>
        <w:t xml:space="preserve"> </w:t>
      </w:r>
      <w:r w:rsidR="004635C7" w:rsidRPr="004E1B46">
        <w:rPr>
          <w:rFonts w:ascii="Arial" w:hAnsi="Arial"/>
          <w:sz w:val="24"/>
          <w:szCs w:val="24"/>
        </w:rPr>
        <w:t xml:space="preserve">should include </w:t>
      </w:r>
      <w:r w:rsidR="00E16F9A" w:rsidRPr="004E1B46">
        <w:rPr>
          <w:rFonts w:ascii="Arial" w:hAnsi="Arial"/>
          <w:sz w:val="24"/>
          <w:szCs w:val="24"/>
        </w:rPr>
        <w:t xml:space="preserve">an additional requirement </w:t>
      </w:r>
      <w:r w:rsidR="004635C7" w:rsidRPr="004E1B46">
        <w:rPr>
          <w:rFonts w:ascii="Arial" w:hAnsi="Arial"/>
          <w:sz w:val="24"/>
          <w:szCs w:val="24"/>
        </w:rPr>
        <w:t xml:space="preserve">that an Action Log </w:t>
      </w:r>
      <w:r w:rsidR="004F6479" w:rsidRPr="004E1B46">
        <w:rPr>
          <w:rFonts w:ascii="Arial" w:hAnsi="Arial"/>
          <w:sz w:val="24"/>
          <w:szCs w:val="24"/>
        </w:rPr>
        <w:t xml:space="preserve">from each Committee meeting </w:t>
      </w:r>
      <w:r w:rsidR="00E16F9A" w:rsidRPr="004E1B46">
        <w:rPr>
          <w:rFonts w:ascii="Arial" w:hAnsi="Arial"/>
          <w:sz w:val="24"/>
          <w:szCs w:val="24"/>
        </w:rPr>
        <w:t xml:space="preserve">be </w:t>
      </w:r>
      <w:r w:rsidR="004F6479" w:rsidRPr="004E1B46">
        <w:rPr>
          <w:rFonts w:ascii="Arial" w:hAnsi="Arial"/>
          <w:sz w:val="24"/>
          <w:szCs w:val="24"/>
        </w:rPr>
        <w:t xml:space="preserve">circulated to members </w:t>
      </w:r>
      <w:r w:rsidR="008E51E7" w:rsidRPr="004E1B46">
        <w:rPr>
          <w:rFonts w:ascii="Arial" w:hAnsi="Arial"/>
          <w:sz w:val="24"/>
          <w:szCs w:val="24"/>
        </w:rPr>
        <w:t>two weeks after the meeting.</w:t>
      </w:r>
    </w:p>
    <w:p w14:paraId="68EA528D" w14:textId="06D7128A" w:rsidR="008E51E7" w:rsidRPr="004E1B46" w:rsidRDefault="008E51E7" w:rsidP="008E51E7">
      <w:pPr>
        <w:ind w:right="105" w:firstLine="709"/>
        <w:jc w:val="both"/>
        <w:rPr>
          <w:rFonts w:ascii="Arial" w:hAnsi="Arial"/>
          <w:sz w:val="24"/>
          <w:szCs w:val="24"/>
        </w:rPr>
      </w:pPr>
      <w:r w:rsidRPr="004E1B46">
        <w:rPr>
          <w:rFonts w:ascii="Arial" w:hAnsi="Arial"/>
          <w:b/>
          <w:sz w:val="24"/>
          <w:szCs w:val="24"/>
        </w:rPr>
        <w:t>Action</w:t>
      </w:r>
      <w:r w:rsidRPr="004E1B46">
        <w:rPr>
          <w:rFonts w:ascii="Arial" w:hAnsi="Arial"/>
          <w:sz w:val="24"/>
          <w:szCs w:val="24"/>
        </w:rPr>
        <w:t xml:space="preserve">:  Finance Manager   </w:t>
      </w:r>
      <w:r w:rsidRPr="004E1B46">
        <w:rPr>
          <w:rFonts w:ascii="Arial" w:hAnsi="Arial"/>
          <w:b/>
          <w:sz w:val="24"/>
          <w:szCs w:val="24"/>
        </w:rPr>
        <w:t>By</w:t>
      </w:r>
      <w:r w:rsidRPr="004E1B46">
        <w:rPr>
          <w:rFonts w:ascii="Arial" w:hAnsi="Arial"/>
          <w:sz w:val="24"/>
          <w:szCs w:val="24"/>
        </w:rPr>
        <w:t xml:space="preserve">:  </w:t>
      </w:r>
      <w:r w:rsidR="00FC5F52" w:rsidRPr="004E1B46">
        <w:rPr>
          <w:rFonts w:ascii="Arial" w:hAnsi="Arial"/>
          <w:sz w:val="24"/>
          <w:szCs w:val="24"/>
        </w:rPr>
        <w:t>8</w:t>
      </w:r>
      <w:r w:rsidRPr="004E1B46">
        <w:rPr>
          <w:rFonts w:ascii="Arial" w:hAnsi="Arial"/>
          <w:sz w:val="24"/>
          <w:szCs w:val="24"/>
        </w:rPr>
        <w:t xml:space="preserve"> </w:t>
      </w:r>
      <w:r w:rsidR="00FC5F52" w:rsidRPr="004E1B46">
        <w:rPr>
          <w:rFonts w:ascii="Arial" w:hAnsi="Arial"/>
          <w:sz w:val="24"/>
          <w:szCs w:val="24"/>
        </w:rPr>
        <w:t>August</w:t>
      </w:r>
      <w:r w:rsidRPr="004E1B46">
        <w:rPr>
          <w:rFonts w:ascii="Arial" w:hAnsi="Arial"/>
          <w:sz w:val="24"/>
          <w:szCs w:val="24"/>
        </w:rPr>
        <w:t xml:space="preserve"> 202</w:t>
      </w:r>
      <w:r w:rsidR="00FC5F52" w:rsidRPr="004E1B46">
        <w:rPr>
          <w:rFonts w:ascii="Arial" w:hAnsi="Arial"/>
          <w:sz w:val="24"/>
          <w:szCs w:val="24"/>
        </w:rPr>
        <w:t>2</w:t>
      </w:r>
    </w:p>
    <w:p w14:paraId="3549997B" w14:textId="77777777" w:rsidR="0028048B" w:rsidRPr="004E1B46" w:rsidRDefault="0028048B" w:rsidP="00786A79">
      <w:pPr>
        <w:ind w:left="709" w:right="105" w:hanging="709"/>
        <w:jc w:val="both"/>
        <w:rPr>
          <w:rFonts w:ascii="Arial" w:hAnsi="Arial"/>
          <w:sz w:val="24"/>
          <w:szCs w:val="24"/>
        </w:rPr>
      </w:pPr>
    </w:p>
    <w:p w14:paraId="6BA4A99A" w14:textId="77777777" w:rsidR="0028048B" w:rsidRPr="004E1B46" w:rsidRDefault="0028048B" w:rsidP="00786A79">
      <w:pPr>
        <w:ind w:left="709" w:right="105" w:hanging="709"/>
        <w:jc w:val="both"/>
        <w:rPr>
          <w:rFonts w:ascii="Arial" w:hAnsi="Arial"/>
          <w:sz w:val="24"/>
          <w:szCs w:val="24"/>
        </w:rPr>
      </w:pPr>
    </w:p>
    <w:p w14:paraId="40D82255" w14:textId="65AC5743" w:rsidR="002A634B" w:rsidRPr="004E1B46" w:rsidRDefault="002A634B" w:rsidP="002A634B">
      <w:pPr>
        <w:ind w:left="709" w:right="105" w:hanging="709"/>
        <w:jc w:val="both"/>
        <w:rPr>
          <w:rFonts w:ascii="Arial" w:hAnsi="Arial"/>
          <w:b/>
          <w:sz w:val="24"/>
        </w:rPr>
      </w:pPr>
      <w:r w:rsidRPr="004E1B46">
        <w:rPr>
          <w:rFonts w:ascii="Arial" w:hAnsi="Arial"/>
          <w:b/>
          <w:sz w:val="24"/>
        </w:rPr>
        <w:t>8.</w:t>
      </w:r>
      <w:r w:rsidRPr="004E1B46">
        <w:rPr>
          <w:rFonts w:ascii="Arial" w:hAnsi="Arial"/>
          <w:b/>
          <w:sz w:val="24"/>
        </w:rPr>
        <w:tab/>
      </w:r>
      <w:r w:rsidR="00095F58" w:rsidRPr="004E1B46">
        <w:rPr>
          <w:rFonts w:ascii="Arial" w:hAnsi="Arial"/>
          <w:b/>
          <w:sz w:val="24"/>
        </w:rPr>
        <w:t xml:space="preserve">Audit Wales:  Audit </w:t>
      </w:r>
      <w:r w:rsidR="00AC7CBA" w:rsidRPr="004E1B46">
        <w:rPr>
          <w:rFonts w:ascii="Arial" w:hAnsi="Arial"/>
          <w:b/>
          <w:sz w:val="24"/>
        </w:rPr>
        <w:t>P</w:t>
      </w:r>
      <w:r w:rsidR="00095F58" w:rsidRPr="004E1B46">
        <w:rPr>
          <w:rFonts w:ascii="Arial" w:hAnsi="Arial"/>
          <w:b/>
          <w:sz w:val="24"/>
        </w:rPr>
        <w:t>lan</w:t>
      </w:r>
      <w:r w:rsidRPr="004E1B46">
        <w:rPr>
          <w:rFonts w:ascii="Arial" w:hAnsi="Arial"/>
          <w:b/>
          <w:sz w:val="24"/>
        </w:rPr>
        <w:t xml:space="preserve"> 2021-2</w:t>
      </w:r>
      <w:r w:rsidR="00095F58" w:rsidRPr="004E1B46">
        <w:rPr>
          <w:rFonts w:ascii="Arial" w:hAnsi="Arial"/>
          <w:b/>
          <w:sz w:val="24"/>
        </w:rPr>
        <w:t>2</w:t>
      </w:r>
      <w:r w:rsidRPr="004E1B46">
        <w:rPr>
          <w:rFonts w:ascii="Arial" w:hAnsi="Arial"/>
          <w:b/>
          <w:sz w:val="24"/>
        </w:rPr>
        <w:t>.</w:t>
      </w:r>
    </w:p>
    <w:p w14:paraId="3EA9E122" w14:textId="77777777" w:rsidR="002A634B" w:rsidRPr="004E1B46" w:rsidRDefault="002A634B" w:rsidP="002A634B">
      <w:pPr>
        <w:ind w:left="709" w:right="105" w:hanging="709"/>
        <w:jc w:val="both"/>
        <w:rPr>
          <w:rFonts w:ascii="Arial" w:hAnsi="Arial"/>
          <w:sz w:val="24"/>
          <w:szCs w:val="24"/>
        </w:rPr>
      </w:pPr>
    </w:p>
    <w:p w14:paraId="162EAF6B" w14:textId="15734A51" w:rsidR="002A634B" w:rsidRPr="004E1B46" w:rsidRDefault="002A634B" w:rsidP="002A634B">
      <w:pPr>
        <w:ind w:left="709" w:right="105" w:hanging="709"/>
        <w:jc w:val="both"/>
        <w:rPr>
          <w:rFonts w:ascii="Arial" w:hAnsi="Arial"/>
          <w:sz w:val="24"/>
          <w:szCs w:val="24"/>
        </w:rPr>
      </w:pPr>
      <w:r w:rsidRPr="004E1B46">
        <w:rPr>
          <w:rFonts w:ascii="Arial" w:hAnsi="Arial"/>
          <w:sz w:val="24"/>
          <w:szCs w:val="24"/>
        </w:rPr>
        <w:t>8.1</w:t>
      </w:r>
      <w:r w:rsidRPr="004E1B46">
        <w:rPr>
          <w:rFonts w:ascii="Arial" w:hAnsi="Arial"/>
          <w:sz w:val="24"/>
          <w:szCs w:val="24"/>
        </w:rPr>
        <w:tab/>
      </w:r>
      <w:r w:rsidR="000230BB" w:rsidRPr="004E1B46">
        <w:rPr>
          <w:rFonts w:ascii="Arial" w:hAnsi="Arial"/>
          <w:sz w:val="24"/>
          <w:szCs w:val="24"/>
        </w:rPr>
        <w:t xml:space="preserve">Julie Rees explained that </w:t>
      </w:r>
      <w:r w:rsidR="005C09AC" w:rsidRPr="004E1B46">
        <w:rPr>
          <w:rFonts w:ascii="Arial" w:hAnsi="Arial"/>
          <w:sz w:val="24"/>
          <w:szCs w:val="24"/>
        </w:rPr>
        <w:t>the Audit</w:t>
      </w:r>
      <w:r w:rsidR="00AC7CBA" w:rsidRPr="004E1B46">
        <w:rPr>
          <w:rFonts w:ascii="Arial" w:hAnsi="Arial"/>
          <w:sz w:val="24"/>
          <w:szCs w:val="24"/>
        </w:rPr>
        <w:t xml:space="preserve"> Plan was usually presented </w:t>
      </w:r>
      <w:r w:rsidR="005C09AC" w:rsidRPr="004E1B46">
        <w:rPr>
          <w:rFonts w:ascii="Arial" w:hAnsi="Arial"/>
          <w:sz w:val="24"/>
          <w:szCs w:val="24"/>
        </w:rPr>
        <w:t>at</w:t>
      </w:r>
      <w:r w:rsidR="00AC7CBA" w:rsidRPr="004E1B46">
        <w:rPr>
          <w:rFonts w:ascii="Arial" w:hAnsi="Arial"/>
          <w:sz w:val="24"/>
          <w:szCs w:val="24"/>
        </w:rPr>
        <w:t xml:space="preserve"> the Committee’s February meeting</w:t>
      </w:r>
      <w:r w:rsidR="00F90015" w:rsidRPr="004E1B46">
        <w:rPr>
          <w:rFonts w:ascii="Arial" w:hAnsi="Arial"/>
          <w:sz w:val="24"/>
          <w:szCs w:val="24"/>
        </w:rPr>
        <w:t>s</w:t>
      </w:r>
      <w:r w:rsidR="00AC7CBA" w:rsidRPr="004E1B46">
        <w:rPr>
          <w:rFonts w:ascii="Arial" w:hAnsi="Arial"/>
          <w:sz w:val="24"/>
          <w:szCs w:val="24"/>
        </w:rPr>
        <w:t xml:space="preserve"> but that this had not been possible </w:t>
      </w:r>
      <w:r w:rsidR="00F90015" w:rsidRPr="004E1B46">
        <w:rPr>
          <w:rFonts w:ascii="Arial" w:hAnsi="Arial"/>
          <w:sz w:val="24"/>
          <w:szCs w:val="24"/>
        </w:rPr>
        <w:t xml:space="preserve">for the 2022 February meeting </w:t>
      </w:r>
      <w:r w:rsidR="00AC7CBA" w:rsidRPr="004E1B46">
        <w:rPr>
          <w:rFonts w:ascii="Arial" w:hAnsi="Arial"/>
          <w:sz w:val="24"/>
          <w:szCs w:val="24"/>
        </w:rPr>
        <w:t xml:space="preserve">as </w:t>
      </w:r>
      <w:r w:rsidR="005C09AC" w:rsidRPr="004E1B46">
        <w:rPr>
          <w:rFonts w:ascii="Arial" w:hAnsi="Arial"/>
          <w:sz w:val="24"/>
          <w:szCs w:val="24"/>
        </w:rPr>
        <w:t xml:space="preserve">the Plan </w:t>
      </w:r>
      <w:r w:rsidR="004F2BAE" w:rsidRPr="004E1B46">
        <w:rPr>
          <w:rFonts w:ascii="Arial" w:hAnsi="Arial"/>
          <w:sz w:val="24"/>
          <w:szCs w:val="24"/>
        </w:rPr>
        <w:t xml:space="preserve">template had not been issued </w:t>
      </w:r>
      <w:r w:rsidR="005C09AC" w:rsidRPr="004E1B46">
        <w:rPr>
          <w:rFonts w:ascii="Arial" w:hAnsi="Arial"/>
          <w:sz w:val="24"/>
          <w:szCs w:val="24"/>
        </w:rPr>
        <w:t xml:space="preserve">at that time.  However, </w:t>
      </w:r>
      <w:r w:rsidR="00922E9F" w:rsidRPr="004E1B46">
        <w:rPr>
          <w:rFonts w:ascii="Arial" w:hAnsi="Arial"/>
          <w:sz w:val="24"/>
          <w:szCs w:val="24"/>
        </w:rPr>
        <w:t>the Committee had been provided with a</w:t>
      </w:r>
      <w:r w:rsidR="00CD787E" w:rsidRPr="004E1B46">
        <w:rPr>
          <w:rFonts w:ascii="Arial" w:hAnsi="Arial"/>
          <w:sz w:val="24"/>
          <w:szCs w:val="24"/>
        </w:rPr>
        <w:t xml:space="preserve">n update of the main </w:t>
      </w:r>
      <w:r w:rsidR="00E34547" w:rsidRPr="004E1B46">
        <w:rPr>
          <w:rFonts w:ascii="Arial" w:hAnsi="Arial"/>
          <w:sz w:val="24"/>
          <w:szCs w:val="24"/>
        </w:rPr>
        <w:t xml:space="preserve">issues expected to be </w:t>
      </w:r>
      <w:r w:rsidR="007B678D" w:rsidRPr="004E1B46">
        <w:rPr>
          <w:rFonts w:ascii="Arial" w:hAnsi="Arial"/>
          <w:sz w:val="24"/>
          <w:szCs w:val="24"/>
        </w:rPr>
        <w:t xml:space="preserve">included in the Audit Plan at </w:t>
      </w:r>
      <w:r w:rsidR="005B1528" w:rsidRPr="004E1B46">
        <w:rPr>
          <w:rFonts w:ascii="Arial" w:hAnsi="Arial"/>
          <w:sz w:val="24"/>
          <w:szCs w:val="24"/>
        </w:rPr>
        <w:t>that meeting</w:t>
      </w:r>
      <w:r w:rsidRPr="004E1B46">
        <w:rPr>
          <w:rFonts w:ascii="Arial" w:hAnsi="Arial"/>
          <w:sz w:val="24"/>
          <w:szCs w:val="24"/>
        </w:rPr>
        <w:t>.</w:t>
      </w:r>
    </w:p>
    <w:p w14:paraId="4DE6CA2D" w14:textId="77777777" w:rsidR="005B1528" w:rsidRPr="004E1B46" w:rsidRDefault="005B1528" w:rsidP="002A634B">
      <w:pPr>
        <w:ind w:left="709" w:right="105" w:hanging="709"/>
        <w:jc w:val="both"/>
        <w:rPr>
          <w:rFonts w:ascii="Arial" w:hAnsi="Arial"/>
          <w:sz w:val="24"/>
          <w:szCs w:val="24"/>
        </w:rPr>
      </w:pPr>
    </w:p>
    <w:p w14:paraId="1DE22310" w14:textId="16B3373E" w:rsidR="005B1528" w:rsidRPr="004E1B46" w:rsidRDefault="005B1528" w:rsidP="002A634B">
      <w:pPr>
        <w:ind w:left="709" w:right="105" w:hanging="709"/>
        <w:jc w:val="both"/>
        <w:rPr>
          <w:rFonts w:ascii="Arial" w:hAnsi="Arial"/>
          <w:sz w:val="24"/>
          <w:szCs w:val="24"/>
        </w:rPr>
      </w:pPr>
      <w:r w:rsidRPr="004E1B46">
        <w:rPr>
          <w:rFonts w:ascii="Arial" w:hAnsi="Arial"/>
          <w:sz w:val="24"/>
          <w:szCs w:val="24"/>
        </w:rPr>
        <w:t>8.2</w:t>
      </w:r>
      <w:r w:rsidRPr="004E1B46">
        <w:rPr>
          <w:rFonts w:ascii="Arial" w:hAnsi="Arial"/>
          <w:sz w:val="24"/>
          <w:szCs w:val="24"/>
        </w:rPr>
        <w:tab/>
      </w:r>
      <w:r w:rsidR="008679FD" w:rsidRPr="004E1B46">
        <w:rPr>
          <w:rFonts w:ascii="Arial" w:hAnsi="Arial"/>
          <w:sz w:val="24"/>
          <w:szCs w:val="24"/>
        </w:rPr>
        <w:t xml:space="preserve">The Committee noted the final </w:t>
      </w:r>
      <w:r w:rsidR="000B3A89" w:rsidRPr="004E1B46">
        <w:rPr>
          <w:rFonts w:ascii="Arial" w:hAnsi="Arial"/>
          <w:sz w:val="24"/>
          <w:szCs w:val="24"/>
        </w:rPr>
        <w:t>Audit Plan for 2021-22 and the proposed audit fee</w:t>
      </w:r>
      <w:r w:rsidR="00BC7E64" w:rsidRPr="004E1B46">
        <w:rPr>
          <w:rFonts w:ascii="Arial" w:hAnsi="Arial"/>
          <w:sz w:val="24"/>
          <w:szCs w:val="24"/>
        </w:rPr>
        <w:t>.</w:t>
      </w:r>
    </w:p>
    <w:p w14:paraId="02AB56AD" w14:textId="77777777" w:rsidR="002A634B" w:rsidRPr="004E1B46" w:rsidRDefault="002A634B" w:rsidP="00786A79">
      <w:pPr>
        <w:ind w:left="709" w:right="105" w:hanging="709"/>
        <w:jc w:val="both"/>
        <w:rPr>
          <w:rFonts w:ascii="Arial" w:hAnsi="Arial"/>
          <w:sz w:val="24"/>
          <w:szCs w:val="24"/>
        </w:rPr>
      </w:pPr>
    </w:p>
    <w:p w14:paraId="618DC0FB" w14:textId="77777777" w:rsidR="00BC7E64" w:rsidRPr="004E1B46" w:rsidRDefault="00BC7E64" w:rsidP="00786A79">
      <w:pPr>
        <w:ind w:left="709" w:right="105" w:hanging="709"/>
        <w:jc w:val="both"/>
        <w:rPr>
          <w:rFonts w:ascii="Arial" w:hAnsi="Arial"/>
          <w:sz w:val="24"/>
          <w:szCs w:val="24"/>
        </w:rPr>
      </w:pPr>
    </w:p>
    <w:p w14:paraId="168ECAE3" w14:textId="236FFC8B" w:rsidR="00A13679" w:rsidRPr="004E1B46" w:rsidRDefault="00A13679" w:rsidP="00A13679">
      <w:pPr>
        <w:ind w:left="709" w:right="105" w:hanging="709"/>
        <w:jc w:val="both"/>
        <w:rPr>
          <w:rFonts w:ascii="Arial" w:hAnsi="Arial"/>
          <w:b/>
          <w:sz w:val="24"/>
        </w:rPr>
      </w:pPr>
      <w:r w:rsidRPr="004E1B46">
        <w:rPr>
          <w:rFonts w:ascii="Arial" w:hAnsi="Arial"/>
          <w:b/>
          <w:sz w:val="24"/>
        </w:rPr>
        <w:t>9.</w:t>
      </w:r>
      <w:r w:rsidRPr="004E1B46">
        <w:rPr>
          <w:rFonts w:ascii="Arial" w:hAnsi="Arial"/>
          <w:b/>
          <w:sz w:val="24"/>
        </w:rPr>
        <w:tab/>
        <w:t>Audit Wales:  Enquiries to Those Charged with Governance 2021-22.</w:t>
      </w:r>
    </w:p>
    <w:p w14:paraId="7F0A1777" w14:textId="77777777" w:rsidR="00A13679" w:rsidRPr="004E1B46" w:rsidRDefault="00A13679" w:rsidP="00A13679">
      <w:pPr>
        <w:ind w:left="709" w:right="105" w:hanging="709"/>
        <w:jc w:val="both"/>
        <w:rPr>
          <w:rFonts w:ascii="Arial" w:hAnsi="Arial"/>
          <w:sz w:val="24"/>
          <w:szCs w:val="24"/>
        </w:rPr>
      </w:pPr>
    </w:p>
    <w:p w14:paraId="4133287E" w14:textId="11BBA3C1" w:rsidR="00A13679" w:rsidRPr="004E1B46" w:rsidRDefault="00A13679" w:rsidP="00A13679">
      <w:pPr>
        <w:ind w:left="709" w:right="105" w:hanging="709"/>
        <w:jc w:val="both"/>
        <w:rPr>
          <w:rFonts w:ascii="Arial" w:hAnsi="Arial"/>
          <w:sz w:val="24"/>
          <w:szCs w:val="24"/>
        </w:rPr>
      </w:pPr>
      <w:r w:rsidRPr="004E1B46">
        <w:rPr>
          <w:rFonts w:ascii="Arial" w:hAnsi="Arial"/>
          <w:sz w:val="24"/>
          <w:szCs w:val="24"/>
        </w:rPr>
        <w:t>9.1</w:t>
      </w:r>
      <w:r w:rsidRPr="004E1B46">
        <w:rPr>
          <w:rFonts w:ascii="Arial" w:hAnsi="Arial"/>
          <w:sz w:val="24"/>
          <w:szCs w:val="24"/>
        </w:rPr>
        <w:tab/>
      </w:r>
      <w:r w:rsidR="00D95D7B" w:rsidRPr="004E1B46">
        <w:rPr>
          <w:rFonts w:ascii="Arial" w:hAnsi="Arial"/>
          <w:sz w:val="24"/>
          <w:szCs w:val="24"/>
        </w:rPr>
        <w:t xml:space="preserve">It was reported that </w:t>
      </w:r>
      <w:r w:rsidR="00B9579F" w:rsidRPr="004E1B46">
        <w:rPr>
          <w:rFonts w:ascii="Arial" w:hAnsi="Arial"/>
          <w:sz w:val="24"/>
          <w:szCs w:val="24"/>
        </w:rPr>
        <w:t xml:space="preserve">this </w:t>
      </w:r>
      <w:r w:rsidR="00253888" w:rsidRPr="004E1B46">
        <w:rPr>
          <w:rFonts w:ascii="Arial" w:hAnsi="Arial"/>
          <w:sz w:val="24"/>
          <w:szCs w:val="24"/>
        </w:rPr>
        <w:t xml:space="preserve">questionnaire was issued annually by Audit Wales to the </w:t>
      </w:r>
      <w:r w:rsidR="00BD6E1A" w:rsidRPr="004E1B46">
        <w:rPr>
          <w:rFonts w:ascii="Arial" w:hAnsi="Arial"/>
          <w:sz w:val="24"/>
          <w:szCs w:val="24"/>
        </w:rPr>
        <w:t xml:space="preserve">ARAC and LDBCW management to be completed and returned </w:t>
      </w:r>
      <w:r w:rsidR="0062685E" w:rsidRPr="004E1B46">
        <w:rPr>
          <w:rFonts w:ascii="Arial" w:hAnsi="Arial"/>
          <w:sz w:val="24"/>
          <w:szCs w:val="24"/>
        </w:rPr>
        <w:t>in advance of the audit of the annual financial statements and accounts</w:t>
      </w:r>
      <w:r w:rsidRPr="004E1B46">
        <w:rPr>
          <w:rFonts w:ascii="Arial" w:hAnsi="Arial"/>
          <w:sz w:val="24"/>
          <w:szCs w:val="24"/>
        </w:rPr>
        <w:t>.</w:t>
      </w:r>
      <w:r w:rsidR="002E0E32" w:rsidRPr="004E1B46">
        <w:rPr>
          <w:rFonts w:ascii="Arial" w:hAnsi="Arial"/>
          <w:sz w:val="24"/>
          <w:szCs w:val="24"/>
        </w:rPr>
        <w:t xml:space="preserve">  The questionnaire </w:t>
      </w:r>
      <w:r w:rsidR="0074327C" w:rsidRPr="004E1B46">
        <w:rPr>
          <w:rFonts w:ascii="Arial" w:hAnsi="Arial"/>
          <w:sz w:val="24"/>
          <w:szCs w:val="24"/>
        </w:rPr>
        <w:lastRenderedPageBreak/>
        <w:t xml:space="preserve">required responses covering the mitigation of the risk of fraud </w:t>
      </w:r>
      <w:r w:rsidR="002D2BA5" w:rsidRPr="004E1B46">
        <w:rPr>
          <w:rFonts w:ascii="Arial" w:hAnsi="Arial"/>
          <w:sz w:val="24"/>
          <w:szCs w:val="24"/>
        </w:rPr>
        <w:t xml:space="preserve">and compliance with </w:t>
      </w:r>
      <w:r w:rsidR="00E634F5" w:rsidRPr="004E1B46">
        <w:rPr>
          <w:rFonts w:ascii="Arial" w:hAnsi="Arial"/>
          <w:sz w:val="24"/>
          <w:szCs w:val="24"/>
        </w:rPr>
        <w:t>legislation and related party transactions</w:t>
      </w:r>
      <w:r w:rsidR="0047557B" w:rsidRPr="004E1B46">
        <w:rPr>
          <w:rFonts w:ascii="Arial" w:hAnsi="Arial"/>
          <w:sz w:val="24"/>
          <w:szCs w:val="24"/>
        </w:rPr>
        <w:t>.</w:t>
      </w:r>
    </w:p>
    <w:p w14:paraId="753C23F2" w14:textId="77777777" w:rsidR="002A634B" w:rsidRPr="004E1B46" w:rsidRDefault="002A634B" w:rsidP="00786A79">
      <w:pPr>
        <w:ind w:left="709" w:right="105" w:hanging="709"/>
        <w:jc w:val="both"/>
        <w:rPr>
          <w:rFonts w:ascii="Arial" w:hAnsi="Arial"/>
          <w:sz w:val="24"/>
          <w:szCs w:val="24"/>
        </w:rPr>
      </w:pPr>
    </w:p>
    <w:p w14:paraId="39CDB646" w14:textId="30BB26A7" w:rsidR="0047557B" w:rsidRPr="004E1B46" w:rsidRDefault="0047557B" w:rsidP="00786A79">
      <w:pPr>
        <w:ind w:left="709" w:right="105" w:hanging="709"/>
        <w:jc w:val="both"/>
        <w:rPr>
          <w:rFonts w:ascii="Arial" w:hAnsi="Arial"/>
          <w:sz w:val="24"/>
          <w:szCs w:val="24"/>
        </w:rPr>
      </w:pPr>
      <w:r w:rsidRPr="004E1B46">
        <w:rPr>
          <w:rFonts w:ascii="Arial" w:hAnsi="Arial"/>
          <w:sz w:val="24"/>
          <w:szCs w:val="24"/>
        </w:rPr>
        <w:t>9.2</w:t>
      </w:r>
      <w:r w:rsidRPr="004E1B46">
        <w:rPr>
          <w:rFonts w:ascii="Arial" w:hAnsi="Arial"/>
          <w:sz w:val="24"/>
          <w:szCs w:val="24"/>
        </w:rPr>
        <w:tab/>
        <w:t xml:space="preserve">The Committee considered </w:t>
      </w:r>
      <w:r w:rsidR="00727C7E" w:rsidRPr="004E1B46">
        <w:rPr>
          <w:rFonts w:ascii="Arial" w:hAnsi="Arial"/>
          <w:sz w:val="24"/>
          <w:szCs w:val="24"/>
        </w:rPr>
        <w:t xml:space="preserve">and </w:t>
      </w:r>
      <w:r w:rsidR="00727C7E" w:rsidRPr="004E1B46">
        <w:rPr>
          <w:rFonts w:ascii="Arial" w:hAnsi="Arial"/>
          <w:b/>
          <w:bCs/>
          <w:sz w:val="24"/>
          <w:szCs w:val="24"/>
        </w:rPr>
        <w:t>agreed</w:t>
      </w:r>
      <w:r w:rsidR="00727C7E" w:rsidRPr="004E1B46">
        <w:rPr>
          <w:rFonts w:ascii="Arial" w:hAnsi="Arial"/>
          <w:sz w:val="24"/>
          <w:szCs w:val="24"/>
        </w:rPr>
        <w:t xml:space="preserve"> </w:t>
      </w:r>
      <w:r w:rsidRPr="004E1B46">
        <w:rPr>
          <w:rFonts w:ascii="Arial" w:hAnsi="Arial"/>
          <w:sz w:val="24"/>
          <w:szCs w:val="24"/>
        </w:rPr>
        <w:t>the responses</w:t>
      </w:r>
      <w:r w:rsidR="00936D00" w:rsidRPr="004E1B46">
        <w:rPr>
          <w:rFonts w:ascii="Arial" w:hAnsi="Arial"/>
          <w:sz w:val="24"/>
          <w:szCs w:val="24"/>
        </w:rPr>
        <w:t xml:space="preserve"> </w:t>
      </w:r>
      <w:r w:rsidR="00CF0A8D" w:rsidRPr="004E1B46">
        <w:rPr>
          <w:rFonts w:ascii="Arial" w:hAnsi="Arial"/>
          <w:sz w:val="24"/>
          <w:szCs w:val="24"/>
        </w:rPr>
        <w:t>to the</w:t>
      </w:r>
      <w:r w:rsidR="00936D00" w:rsidRPr="004E1B46">
        <w:rPr>
          <w:rFonts w:ascii="Arial" w:hAnsi="Arial"/>
          <w:sz w:val="24"/>
          <w:szCs w:val="24"/>
        </w:rPr>
        <w:t xml:space="preserve"> 2021-22</w:t>
      </w:r>
      <w:r w:rsidRPr="004E1B46">
        <w:rPr>
          <w:rFonts w:ascii="Arial" w:hAnsi="Arial"/>
          <w:sz w:val="24"/>
          <w:szCs w:val="24"/>
        </w:rPr>
        <w:t xml:space="preserve"> questionnaire </w:t>
      </w:r>
      <w:r w:rsidR="00147894" w:rsidRPr="004E1B46">
        <w:rPr>
          <w:rFonts w:ascii="Arial" w:hAnsi="Arial"/>
          <w:sz w:val="24"/>
          <w:szCs w:val="24"/>
        </w:rPr>
        <w:t xml:space="preserve">provided </w:t>
      </w:r>
      <w:r w:rsidRPr="004E1B46">
        <w:rPr>
          <w:rFonts w:ascii="Arial" w:hAnsi="Arial"/>
          <w:sz w:val="24"/>
          <w:szCs w:val="24"/>
        </w:rPr>
        <w:t xml:space="preserve">by </w:t>
      </w:r>
      <w:r w:rsidR="00C34102" w:rsidRPr="004E1B46">
        <w:rPr>
          <w:rFonts w:ascii="Arial" w:hAnsi="Arial"/>
          <w:sz w:val="24"/>
          <w:szCs w:val="24"/>
        </w:rPr>
        <w:t>the previous ARAC members and management</w:t>
      </w:r>
      <w:r w:rsidR="00727C7E" w:rsidRPr="004E1B46">
        <w:rPr>
          <w:rFonts w:ascii="Arial" w:hAnsi="Arial"/>
          <w:sz w:val="24"/>
          <w:szCs w:val="24"/>
        </w:rPr>
        <w:t>.</w:t>
      </w:r>
    </w:p>
    <w:p w14:paraId="57771BBE" w14:textId="77777777" w:rsidR="002A634B" w:rsidRPr="004E1B46" w:rsidRDefault="002A634B" w:rsidP="00786A79">
      <w:pPr>
        <w:ind w:left="709" w:right="105" w:hanging="709"/>
        <w:jc w:val="both"/>
        <w:rPr>
          <w:rFonts w:ascii="Arial" w:hAnsi="Arial"/>
          <w:sz w:val="24"/>
          <w:szCs w:val="24"/>
        </w:rPr>
      </w:pPr>
    </w:p>
    <w:p w14:paraId="6272783E" w14:textId="77777777" w:rsidR="00DE68E2" w:rsidRPr="004E1B46" w:rsidRDefault="00DE68E2" w:rsidP="00786A79">
      <w:pPr>
        <w:ind w:left="709" w:right="105" w:hanging="709"/>
        <w:jc w:val="both"/>
        <w:rPr>
          <w:rFonts w:ascii="Arial" w:hAnsi="Arial"/>
          <w:sz w:val="24"/>
          <w:szCs w:val="24"/>
        </w:rPr>
      </w:pPr>
    </w:p>
    <w:p w14:paraId="10AF415A" w14:textId="24AD7858" w:rsidR="009E75E0" w:rsidRPr="004E1B46" w:rsidRDefault="00A13679" w:rsidP="00786A79">
      <w:pPr>
        <w:ind w:left="709" w:right="105" w:hanging="709"/>
        <w:jc w:val="both"/>
        <w:rPr>
          <w:rFonts w:ascii="Arial" w:hAnsi="Arial"/>
          <w:b/>
          <w:sz w:val="24"/>
        </w:rPr>
      </w:pPr>
      <w:r w:rsidRPr="004E1B46">
        <w:rPr>
          <w:rFonts w:ascii="Arial" w:hAnsi="Arial"/>
          <w:b/>
          <w:sz w:val="24"/>
        </w:rPr>
        <w:t>10</w:t>
      </w:r>
      <w:r w:rsidR="009E75E0" w:rsidRPr="004E1B46">
        <w:rPr>
          <w:rFonts w:ascii="Arial" w:hAnsi="Arial"/>
          <w:b/>
          <w:sz w:val="24"/>
        </w:rPr>
        <w:t>.</w:t>
      </w:r>
      <w:r w:rsidR="009E75E0" w:rsidRPr="004E1B46">
        <w:rPr>
          <w:rFonts w:ascii="Arial" w:hAnsi="Arial"/>
          <w:b/>
          <w:sz w:val="24"/>
        </w:rPr>
        <w:tab/>
      </w:r>
      <w:r w:rsidR="00782D0A" w:rsidRPr="004E1B46">
        <w:rPr>
          <w:rFonts w:ascii="Arial" w:hAnsi="Arial"/>
          <w:b/>
          <w:sz w:val="24"/>
        </w:rPr>
        <w:t>Annual Accounts 20</w:t>
      </w:r>
      <w:r w:rsidR="00616AA5" w:rsidRPr="004E1B46">
        <w:rPr>
          <w:rFonts w:ascii="Arial" w:hAnsi="Arial"/>
          <w:b/>
          <w:sz w:val="24"/>
        </w:rPr>
        <w:t>2</w:t>
      </w:r>
      <w:r w:rsidR="00EC32EF" w:rsidRPr="004E1B46">
        <w:rPr>
          <w:rFonts w:ascii="Arial" w:hAnsi="Arial"/>
          <w:b/>
          <w:sz w:val="24"/>
        </w:rPr>
        <w:t>1</w:t>
      </w:r>
      <w:r w:rsidR="00782D0A" w:rsidRPr="004E1B46">
        <w:rPr>
          <w:rFonts w:ascii="Arial" w:hAnsi="Arial"/>
          <w:b/>
          <w:sz w:val="24"/>
        </w:rPr>
        <w:t>-</w:t>
      </w:r>
      <w:r w:rsidR="00773758" w:rsidRPr="004E1B46">
        <w:rPr>
          <w:rFonts w:ascii="Arial" w:hAnsi="Arial"/>
          <w:b/>
          <w:sz w:val="24"/>
        </w:rPr>
        <w:t>2</w:t>
      </w:r>
      <w:r w:rsidR="00EC32EF" w:rsidRPr="004E1B46">
        <w:rPr>
          <w:rFonts w:ascii="Arial" w:hAnsi="Arial"/>
          <w:b/>
          <w:sz w:val="24"/>
        </w:rPr>
        <w:t>2</w:t>
      </w:r>
      <w:r w:rsidR="00782D0A" w:rsidRPr="004E1B46">
        <w:rPr>
          <w:rFonts w:ascii="Arial" w:hAnsi="Arial"/>
          <w:b/>
          <w:sz w:val="24"/>
        </w:rPr>
        <w:t xml:space="preserve"> and </w:t>
      </w:r>
      <w:r w:rsidR="004D57F4" w:rsidRPr="004E1B46">
        <w:rPr>
          <w:rFonts w:ascii="Arial" w:hAnsi="Arial"/>
          <w:b/>
          <w:sz w:val="24"/>
        </w:rPr>
        <w:t>Au</w:t>
      </w:r>
      <w:r w:rsidR="00F52B0A" w:rsidRPr="004E1B46">
        <w:rPr>
          <w:rFonts w:ascii="Arial" w:hAnsi="Arial"/>
          <w:b/>
          <w:sz w:val="24"/>
        </w:rPr>
        <w:t>dit</w:t>
      </w:r>
      <w:r w:rsidR="00782D0A" w:rsidRPr="004E1B46">
        <w:rPr>
          <w:rFonts w:ascii="Arial" w:hAnsi="Arial"/>
          <w:b/>
          <w:sz w:val="24"/>
        </w:rPr>
        <w:t xml:space="preserve"> of Financial Statements Report</w:t>
      </w:r>
      <w:r w:rsidR="00C2748F" w:rsidRPr="004E1B46">
        <w:rPr>
          <w:rFonts w:ascii="Arial" w:hAnsi="Arial"/>
          <w:b/>
          <w:sz w:val="24"/>
        </w:rPr>
        <w:t>.</w:t>
      </w:r>
    </w:p>
    <w:p w14:paraId="10AF415B" w14:textId="77777777" w:rsidR="00406C81" w:rsidRPr="004E1B46" w:rsidRDefault="00406C81" w:rsidP="00786A79">
      <w:pPr>
        <w:ind w:left="709" w:right="105" w:hanging="709"/>
        <w:jc w:val="both"/>
        <w:rPr>
          <w:rFonts w:ascii="Arial" w:hAnsi="Arial"/>
          <w:sz w:val="24"/>
          <w:szCs w:val="24"/>
        </w:rPr>
      </w:pPr>
    </w:p>
    <w:p w14:paraId="10AF415C" w14:textId="431ADAE6" w:rsidR="00A47F38" w:rsidRPr="004E1B46" w:rsidRDefault="0065247E" w:rsidP="00786A79">
      <w:pPr>
        <w:ind w:left="709" w:right="105" w:hanging="709"/>
        <w:jc w:val="both"/>
        <w:rPr>
          <w:rFonts w:ascii="Arial" w:hAnsi="Arial"/>
          <w:sz w:val="24"/>
          <w:szCs w:val="24"/>
        </w:rPr>
      </w:pPr>
      <w:r w:rsidRPr="004E1B46">
        <w:rPr>
          <w:rFonts w:ascii="Arial" w:hAnsi="Arial"/>
          <w:sz w:val="24"/>
          <w:szCs w:val="24"/>
        </w:rPr>
        <w:t>10</w:t>
      </w:r>
      <w:r w:rsidR="00B46792" w:rsidRPr="004E1B46">
        <w:rPr>
          <w:rFonts w:ascii="Arial" w:hAnsi="Arial"/>
          <w:sz w:val="24"/>
          <w:szCs w:val="24"/>
        </w:rPr>
        <w:t>.1</w:t>
      </w:r>
      <w:r w:rsidR="00B46792" w:rsidRPr="004E1B46">
        <w:rPr>
          <w:rFonts w:ascii="Arial" w:hAnsi="Arial"/>
          <w:sz w:val="24"/>
          <w:szCs w:val="24"/>
        </w:rPr>
        <w:tab/>
      </w:r>
      <w:r w:rsidR="008D534D" w:rsidRPr="004E1B46">
        <w:rPr>
          <w:rFonts w:ascii="Arial" w:hAnsi="Arial"/>
          <w:sz w:val="24"/>
          <w:szCs w:val="24"/>
        </w:rPr>
        <w:t xml:space="preserve">It was noted that the draft financial statements and accounts had been considered by the LDBCW at their meeting </w:t>
      </w:r>
      <w:r w:rsidR="00E55FD8" w:rsidRPr="004E1B46">
        <w:rPr>
          <w:rFonts w:ascii="Arial" w:hAnsi="Arial"/>
          <w:sz w:val="24"/>
          <w:szCs w:val="24"/>
        </w:rPr>
        <w:t xml:space="preserve">held </w:t>
      </w:r>
      <w:r w:rsidR="008D534D" w:rsidRPr="004E1B46">
        <w:rPr>
          <w:rFonts w:ascii="Arial" w:hAnsi="Arial"/>
          <w:sz w:val="24"/>
          <w:szCs w:val="24"/>
        </w:rPr>
        <w:t xml:space="preserve">on </w:t>
      </w:r>
      <w:r w:rsidR="00EC32EF" w:rsidRPr="004E1B46">
        <w:rPr>
          <w:rFonts w:ascii="Arial" w:hAnsi="Arial"/>
          <w:sz w:val="24"/>
          <w:szCs w:val="24"/>
        </w:rPr>
        <w:t>15</w:t>
      </w:r>
      <w:r w:rsidR="008D534D" w:rsidRPr="004E1B46">
        <w:rPr>
          <w:rFonts w:ascii="Arial" w:hAnsi="Arial"/>
          <w:sz w:val="24"/>
          <w:szCs w:val="24"/>
        </w:rPr>
        <w:t xml:space="preserve"> Ju</w:t>
      </w:r>
      <w:r w:rsidR="001120FD" w:rsidRPr="004E1B46">
        <w:rPr>
          <w:rFonts w:ascii="Arial" w:hAnsi="Arial"/>
          <w:sz w:val="24"/>
          <w:szCs w:val="24"/>
        </w:rPr>
        <w:t>ne</w:t>
      </w:r>
      <w:r w:rsidR="008D534D" w:rsidRPr="004E1B46">
        <w:rPr>
          <w:rFonts w:ascii="Arial" w:hAnsi="Arial"/>
          <w:sz w:val="24"/>
          <w:szCs w:val="24"/>
        </w:rPr>
        <w:t xml:space="preserve"> 20</w:t>
      </w:r>
      <w:r w:rsidR="0040340F" w:rsidRPr="004E1B46">
        <w:rPr>
          <w:rFonts w:ascii="Arial" w:hAnsi="Arial"/>
          <w:sz w:val="24"/>
          <w:szCs w:val="24"/>
        </w:rPr>
        <w:t>2</w:t>
      </w:r>
      <w:r w:rsidR="00EC32EF" w:rsidRPr="004E1B46">
        <w:rPr>
          <w:rFonts w:ascii="Arial" w:hAnsi="Arial"/>
          <w:sz w:val="24"/>
          <w:szCs w:val="24"/>
        </w:rPr>
        <w:t>2</w:t>
      </w:r>
      <w:r w:rsidR="00B46792" w:rsidRPr="004E1B46">
        <w:rPr>
          <w:rFonts w:ascii="Arial" w:hAnsi="Arial"/>
          <w:sz w:val="24"/>
          <w:szCs w:val="24"/>
        </w:rPr>
        <w:t>.</w:t>
      </w:r>
    </w:p>
    <w:p w14:paraId="10AF415D" w14:textId="773BBCFF" w:rsidR="00A47F38" w:rsidRPr="004E1B46" w:rsidRDefault="00A47F38" w:rsidP="00786A79">
      <w:pPr>
        <w:ind w:right="105"/>
        <w:jc w:val="both"/>
        <w:rPr>
          <w:rFonts w:ascii="Arial" w:hAnsi="Arial"/>
          <w:sz w:val="24"/>
          <w:szCs w:val="24"/>
        </w:rPr>
      </w:pPr>
    </w:p>
    <w:p w14:paraId="49CE7042" w14:textId="7A196F1F" w:rsidR="00A575C6" w:rsidRPr="004E1B46" w:rsidRDefault="0065247E" w:rsidP="00986A74">
      <w:pPr>
        <w:ind w:left="709" w:right="105" w:hanging="709"/>
        <w:jc w:val="both"/>
        <w:rPr>
          <w:rFonts w:ascii="Arial" w:hAnsi="Arial"/>
          <w:sz w:val="24"/>
          <w:szCs w:val="24"/>
        </w:rPr>
      </w:pPr>
      <w:r w:rsidRPr="004E1B46">
        <w:rPr>
          <w:rFonts w:ascii="Arial" w:hAnsi="Arial"/>
          <w:sz w:val="24"/>
          <w:szCs w:val="24"/>
        </w:rPr>
        <w:t>10</w:t>
      </w:r>
      <w:r w:rsidR="00A575C6" w:rsidRPr="004E1B46">
        <w:rPr>
          <w:rFonts w:ascii="Arial" w:hAnsi="Arial"/>
          <w:sz w:val="24"/>
          <w:szCs w:val="24"/>
        </w:rPr>
        <w:t>.2</w:t>
      </w:r>
      <w:r w:rsidR="00A575C6" w:rsidRPr="004E1B46">
        <w:rPr>
          <w:rFonts w:ascii="Arial" w:hAnsi="Arial"/>
          <w:sz w:val="24"/>
          <w:szCs w:val="24"/>
        </w:rPr>
        <w:tab/>
      </w:r>
      <w:r w:rsidR="00E401FE" w:rsidRPr="004E1B46">
        <w:rPr>
          <w:rFonts w:ascii="Arial" w:hAnsi="Arial"/>
          <w:sz w:val="24"/>
          <w:szCs w:val="24"/>
        </w:rPr>
        <w:t xml:space="preserve">Julie Rees reported that accounts had been received on time and as a result the original timetable for carrying the audit had been met.  It was the Auditor General’s intention to issue an unqualified audit report subject to there being no events affecting the accounts up to the point of the Auditor General’s certification scheduled for </w:t>
      </w:r>
      <w:r w:rsidR="0069605E" w:rsidRPr="004E1B46">
        <w:rPr>
          <w:rFonts w:ascii="Arial" w:hAnsi="Arial"/>
          <w:sz w:val="24"/>
          <w:szCs w:val="24"/>
        </w:rPr>
        <w:t>2</w:t>
      </w:r>
      <w:r w:rsidR="00493545" w:rsidRPr="004E1B46">
        <w:rPr>
          <w:rFonts w:ascii="Arial" w:hAnsi="Arial"/>
          <w:sz w:val="24"/>
          <w:szCs w:val="24"/>
        </w:rPr>
        <w:t>7</w:t>
      </w:r>
      <w:r w:rsidR="00E401FE" w:rsidRPr="004E1B46">
        <w:rPr>
          <w:rFonts w:ascii="Arial" w:hAnsi="Arial"/>
          <w:sz w:val="24"/>
          <w:szCs w:val="24"/>
        </w:rPr>
        <w:t xml:space="preserve"> July</w:t>
      </w:r>
      <w:r w:rsidR="0069605E" w:rsidRPr="004E1B46">
        <w:rPr>
          <w:rFonts w:ascii="Arial" w:hAnsi="Arial"/>
          <w:sz w:val="24"/>
          <w:szCs w:val="24"/>
        </w:rPr>
        <w:t xml:space="preserve"> 202</w:t>
      </w:r>
      <w:r w:rsidR="00493545" w:rsidRPr="004E1B46">
        <w:rPr>
          <w:rFonts w:ascii="Arial" w:hAnsi="Arial"/>
          <w:sz w:val="24"/>
          <w:szCs w:val="24"/>
        </w:rPr>
        <w:t>2</w:t>
      </w:r>
      <w:r w:rsidR="00986A74" w:rsidRPr="004E1B46">
        <w:rPr>
          <w:rFonts w:ascii="Arial" w:hAnsi="Arial"/>
          <w:sz w:val="24"/>
          <w:szCs w:val="24"/>
        </w:rPr>
        <w:t>.</w:t>
      </w:r>
    </w:p>
    <w:p w14:paraId="3CC74DAB" w14:textId="77777777" w:rsidR="00A575C6" w:rsidRPr="004E1B46" w:rsidRDefault="00A575C6" w:rsidP="00786A79">
      <w:pPr>
        <w:ind w:right="105"/>
        <w:jc w:val="both"/>
        <w:rPr>
          <w:rFonts w:ascii="Arial" w:hAnsi="Arial"/>
          <w:sz w:val="24"/>
          <w:szCs w:val="24"/>
        </w:rPr>
      </w:pPr>
    </w:p>
    <w:p w14:paraId="10AF415E" w14:textId="084AB69D" w:rsidR="00C644EB" w:rsidRPr="004E1B46" w:rsidRDefault="0065247E" w:rsidP="00786A79">
      <w:pPr>
        <w:ind w:left="709" w:right="105" w:hanging="709"/>
        <w:jc w:val="both"/>
        <w:rPr>
          <w:rFonts w:ascii="Arial" w:hAnsi="Arial"/>
          <w:sz w:val="24"/>
          <w:szCs w:val="24"/>
        </w:rPr>
      </w:pPr>
      <w:r w:rsidRPr="004E1B46">
        <w:rPr>
          <w:rFonts w:ascii="Arial" w:hAnsi="Arial"/>
          <w:sz w:val="24"/>
          <w:szCs w:val="24"/>
        </w:rPr>
        <w:t>10</w:t>
      </w:r>
      <w:r w:rsidR="00A47F38" w:rsidRPr="004E1B46">
        <w:rPr>
          <w:rFonts w:ascii="Arial" w:hAnsi="Arial"/>
          <w:sz w:val="24"/>
          <w:szCs w:val="24"/>
        </w:rPr>
        <w:t>.</w:t>
      </w:r>
      <w:r w:rsidR="00D10286" w:rsidRPr="004E1B46">
        <w:rPr>
          <w:rFonts w:ascii="Arial" w:hAnsi="Arial"/>
          <w:sz w:val="24"/>
          <w:szCs w:val="24"/>
        </w:rPr>
        <w:t>3</w:t>
      </w:r>
      <w:r w:rsidR="00A47F38" w:rsidRPr="004E1B46">
        <w:rPr>
          <w:rFonts w:ascii="Arial" w:hAnsi="Arial"/>
          <w:sz w:val="24"/>
          <w:szCs w:val="24"/>
        </w:rPr>
        <w:tab/>
      </w:r>
      <w:r w:rsidR="004C7CE3" w:rsidRPr="004E1B46">
        <w:rPr>
          <w:rFonts w:ascii="Arial" w:hAnsi="Arial"/>
          <w:sz w:val="24"/>
          <w:szCs w:val="24"/>
        </w:rPr>
        <w:t xml:space="preserve">There were no uncorrected misstatements in the accounts or significant issues arising from the audit.  There were </w:t>
      </w:r>
      <w:r w:rsidR="00B96FAB" w:rsidRPr="004E1B46">
        <w:rPr>
          <w:rFonts w:ascii="Arial" w:hAnsi="Arial"/>
          <w:sz w:val="24"/>
          <w:szCs w:val="24"/>
        </w:rPr>
        <w:t>4</w:t>
      </w:r>
      <w:r w:rsidR="004C7CE3" w:rsidRPr="004E1B46">
        <w:rPr>
          <w:rFonts w:ascii="Arial" w:hAnsi="Arial"/>
          <w:sz w:val="24"/>
          <w:szCs w:val="24"/>
        </w:rPr>
        <w:t xml:space="preserve"> corrected misstatements in the accounts, which were</w:t>
      </w:r>
      <w:r w:rsidR="0084721C" w:rsidRPr="004E1B46">
        <w:rPr>
          <w:rFonts w:ascii="Arial" w:hAnsi="Arial"/>
          <w:sz w:val="24"/>
          <w:szCs w:val="24"/>
        </w:rPr>
        <w:t xml:space="preserve"> some minor </w:t>
      </w:r>
      <w:r w:rsidR="00123E99" w:rsidRPr="004E1B46">
        <w:rPr>
          <w:rFonts w:ascii="Arial" w:hAnsi="Arial"/>
          <w:sz w:val="24"/>
          <w:szCs w:val="24"/>
        </w:rPr>
        <w:t xml:space="preserve">amendments to the amounts disclosed for </w:t>
      </w:r>
      <w:r w:rsidR="00A17421" w:rsidRPr="004E1B46">
        <w:rPr>
          <w:rFonts w:ascii="Arial" w:hAnsi="Arial"/>
          <w:sz w:val="24"/>
          <w:szCs w:val="24"/>
        </w:rPr>
        <w:t xml:space="preserve">staff and </w:t>
      </w:r>
      <w:r w:rsidR="00123E99" w:rsidRPr="004E1B46">
        <w:rPr>
          <w:rFonts w:ascii="Arial" w:hAnsi="Arial"/>
          <w:sz w:val="24"/>
          <w:szCs w:val="24"/>
        </w:rPr>
        <w:t xml:space="preserve">members’ remuneration, </w:t>
      </w:r>
      <w:r w:rsidR="00D02E4B" w:rsidRPr="004E1B46">
        <w:rPr>
          <w:rFonts w:ascii="Arial" w:hAnsi="Arial"/>
          <w:sz w:val="24"/>
          <w:szCs w:val="24"/>
        </w:rPr>
        <w:t xml:space="preserve">an adjustment </w:t>
      </w:r>
      <w:r w:rsidR="00BA3F93" w:rsidRPr="004E1B46">
        <w:rPr>
          <w:rFonts w:ascii="Arial" w:hAnsi="Arial"/>
          <w:sz w:val="24"/>
          <w:szCs w:val="24"/>
        </w:rPr>
        <w:t xml:space="preserve">in respect of </w:t>
      </w:r>
      <w:r w:rsidR="001235A4" w:rsidRPr="004E1B46">
        <w:rPr>
          <w:rFonts w:ascii="Arial" w:hAnsi="Arial"/>
          <w:sz w:val="24"/>
          <w:szCs w:val="24"/>
        </w:rPr>
        <w:t xml:space="preserve">reinstating some assets </w:t>
      </w:r>
      <w:r w:rsidR="00672190" w:rsidRPr="004E1B46">
        <w:rPr>
          <w:rFonts w:ascii="Arial" w:hAnsi="Arial"/>
          <w:sz w:val="24"/>
          <w:szCs w:val="24"/>
        </w:rPr>
        <w:t>back onto the fixed assets register which had been removed in error</w:t>
      </w:r>
      <w:r w:rsidR="00723F97" w:rsidRPr="004E1B46">
        <w:rPr>
          <w:rFonts w:ascii="Arial" w:hAnsi="Arial"/>
          <w:sz w:val="24"/>
          <w:szCs w:val="24"/>
        </w:rPr>
        <w:t>,</w:t>
      </w:r>
      <w:r w:rsidR="008A5010" w:rsidRPr="004E1B46">
        <w:rPr>
          <w:rFonts w:ascii="Arial" w:hAnsi="Arial"/>
          <w:sz w:val="24"/>
          <w:szCs w:val="24"/>
        </w:rPr>
        <w:t xml:space="preserve"> adjustments to the amounts of 2 prepayments due to errors in calculating the prepayment period</w:t>
      </w:r>
      <w:r w:rsidR="00DF59B3" w:rsidRPr="004E1B46">
        <w:rPr>
          <w:rFonts w:ascii="Arial" w:hAnsi="Arial"/>
          <w:sz w:val="24"/>
          <w:szCs w:val="24"/>
        </w:rPr>
        <w:t xml:space="preserve"> and the reclassification </w:t>
      </w:r>
      <w:r w:rsidR="00474330" w:rsidRPr="004E1B46">
        <w:rPr>
          <w:rFonts w:ascii="Arial" w:hAnsi="Arial"/>
          <w:sz w:val="24"/>
          <w:szCs w:val="24"/>
        </w:rPr>
        <w:t>of a contingent liability as a provision.</w:t>
      </w:r>
    </w:p>
    <w:p w14:paraId="10AF415F" w14:textId="77777777" w:rsidR="00C644EB" w:rsidRPr="004E1B46" w:rsidRDefault="00C644EB" w:rsidP="00786A79">
      <w:pPr>
        <w:ind w:left="709" w:right="105" w:hanging="709"/>
        <w:jc w:val="both"/>
        <w:rPr>
          <w:rFonts w:ascii="Arial" w:hAnsi="Arial"/>
          <w:sz w:val="24"/>
          <w:szCs w:val="24"/>
        </w:rPr>
      </w:pPr>
    </w:p>
    <w:p w14:paraId="409141DF" w14:textId="3BAB80FB" w:rsidR="007C779D" w:rsidRPr="004E1B46" w:rsidRDefault="0065247E" w:rsidP="00CF0C80">
      <w:pPr>
        <w:ind w:left="709" w:right="105" w:hanging="709"/>
        <w:jc w:val="both"/>
        <w:rPr>
          <w:rFonts w:ascii="Arial" w:hAnsi="Arial"/>
          <w:sz w:val="24"/>
          <w:szCs w:val="24"/>
        </w:rPr>
      </w:pPr>
      <w:r w:rsidRPr="004E1B46">
        <w:rPr>
          <w:rFonts w:ascii="Arial" w:hAnsi="Arial"/>
          <w:sz w:val="24"/>
          <w:szCs w:val="24"/>
        </w:rPr>
        <w:t>10</w:t>
      </w:r>
      <w:r w:rsidR="00C644EB" w:rsidRPr="004E1B46">
        <w:rPr>
          <w:rFonts w:ascii="Arial" w:hAnsi="Arial"/>
          <w:sz w:val="24"/>
          <w:szCs w:val="24"/>
        </w:rPr>
        <w:t>.</w:t>
      </w:r>
      <w:r w:rsidR="00D10286" w:rsidRPr="004E1B46">
        <w:rPr>
          <w:rFonts w:ascii="Arial" w:hAnsi="Arial"/>
          <w:sz w:val="24"/>
          <w:szCs w:val="24"/>
        </w:rPr>
        <w:t>4</w:t>
      </w:r>
      <w:r w:rsidR="00C644EB" w:rsidRPr="004E1B46">
        <w:rPr>
          <w:rFonts w:ascii="Arial" w:hAnsi="Arial"/>
          <w:sz w:val="24"/>
          <w:szCs w:val="24"/>
        </w:rPr>
        <w:tab/>
      </w:r>
      <w:r w:rsidR="00633973" w:rsidRPr="004E1B46">
        <w:rPr>
          <w:rFonts w:ascii="Arial" w:hAnsi="Arial"/>
          <w:sz w:val="24"/>
          <w:szCs w:val="24"/>
        </w:rPr>
        <w:t>There w</w:t>
      </w:r>
      <w:r w:rsidR="00C4204C" w:rsidRPr="004E1B46">
        <w:rPr>
          <w:rFonts w:ascii="Arial" w:hAnsi="Arial"/>
          <w:sz w:val="24"/>
          <w:szCs w:val="24"/>
        </w:rPr>
        <w:t>as</w:t>
      </w:r>
      <w:r w:rsidR="00633973" w:rsidRPr="004E1B46">
        <w:rPr>
          <w:rFonts w:ascii="Arial" w:hAnsi="Arial"/>
          <w:sz w:val="24"/>
          <w:szCs w:val="24"/>
        </w:rPr>
        <w:t xml:space="preserve"> </w:t>
      </w:r>
      <w:r w:rsidR="00C4204C" w:rsidRPr="004E1B46">
        <w:rPr>
          <w:rFonts w:ascii="Arial" w:hAnsi="Arial"/>
          <w:sz w:val="24"/>
          <w:szCs w:val="24"/>
        </w:rPr>
        <w:t>one</w:t>
      </w:r>
      <w:r w:rsidR="00633973" w:rsidRPr="004E1B46">
        <w:rPr>
          <w:rFonts w:ascii="Arial" w:hAnsi="Arial"/>
          <w:sz w:val="24"/>
          <w:szCs w:val="24"/>
        </w:rPr>
        <w:t xml:space="preserve"> audit recommendation raised in the report which w</w:t>
      </w:r>
      <w:r w:rsidR="00CF0C80" w:rsidRPr="004E1B46">
        <w:rPr>
          <w:rFonts w:ascii="Arial" w:hAnsi="Arial"/>
          <w:sz w:val="24"/>
          <w:szCs w:val="24"/>
        </w:rPr>
        <w:t>as that a</w:t>
      </w:r>
      <w:r w:rsidR="00F53A42" w:rsidRPr="004E1B46">
        <w:rPr>
          <w:rFonts w:ascii="Arial" w:hAnsi="Arial"/>
          <w:sz w:val="24"/>
          <w:szCs w:val="24"/>
        </w:rPr>
        <w:t xml:space="preserve"> review of the fixed asset register is undertaken to ensure th</w:t>
      </w:r>
      <w:r w:rsidR="00784211" w:rsidRPr="004E1B46">
        <w:rPr>
          <w:rFonts w:ascii="Arial" w:hAnsi="Arial"/>
          <w:sz w:val="24"/>
          <w:szCs w:val="24"/>
        </w:rPr>
        <w:t>at it reflects all assets that are still in use</w:t>
      </w:r>
      <w:r w:rsidR="00F37E20" w:rsidRPr="004E1B46">
        <w:rPr>
          <w:rFonts w:ascii="Arial" w:hAnsi="Arial"/>
          <w:sz w:val="24"/>
          <w:szCs w:val="24"/>
        </w:rPr>
        <w:t xml:space="preserve"> and that assets are only removed once they have been disposed of.</w:t>
      </w:r>
      <w:r w:rsidR="00E67D99" w:rsidRPr="004E1B46">
        <w:rPr>
          <w:rFonts w:ascii="Arial" w:hAnsi="Arial"/>
          <w:sz w:val="24"/>
          <w:szCs w:val="24"/>
        </w:rPr>
        <w:t xml:space="preserve">  The recommendation had been accepted by management.</w:t>
      </w:r>
    </w:p>
    <w:p w14:paraId="46DA7D05" w14:textId="77777777" w:rsidR="00A66EB1" w:rsidRPr="004E1B46" w:rsidRDefault="00A66EB1" w:rsidP="00786A79">
      <w:pPr>
        <w:ind w:left="709" w:right="105" w:hanging="709"/>
        <w:jc w:val="both"/>
        <w:rPr>
          <w:rFonts w:ascii="Arial" w:hAnsi="Arial"/>
          <w:sz w:val="24"/>
          <w:szCs w:val="24"/>
        </w:rPr>
      </w:pPr>
    </w:p>
    <w:p w14:paraId="556193CA" w14:textId="77777777" w:rsidR="007D0CF5" w:rsidRPr="004E1B46" w:rsidRDefault="00324E74" w:rsidP="00786A79">
      <w:pPr>
        <w:ind w:left="709" w:right="105" w:hanging="709"/>
        <w:jc w:val="both"/>
        <w:rPr>
          <w:rFonts w:ascii="Arial" w:hAnsi="Arial"/>
          <w:sz w:val="24"/>
          <w:szCs w:val="24"/>
        </w:rPr>
      </w:pPr>
      <w:r w:rsidRPr="004E1B46">
        <w:rPr>
          <w:rFonts w:ascii="Arial" w:hAnsi="Arial"/>
          <w:sz w:val="24"/>
          <w:szCs w:val="24"/>
        </w:rPr>
        <w:t>10.5</w:t>
      </w:r>
      <w:r w:rsidRPr="004E1B46">
        <w:rPr>
          <w:rFonts w:ascii="Arial" w:hAnsi="Arial"/>
          <w:sz w:val="24"/>
          <w:szCs w:val="24"/>
        </w:rPr>
        <w:tab/>
      </w:r>
      <w:r w:rsidR="00311AA9" w:rsidRPr="004E1B46">
        <w:rPr>
          <w:rFonts w:ascii="Arial" w:hAnsi="Arial"/>
          <w:sz w:val="24"/>
          <w:szCs w:val="24"/>
        </w:rPr>
        <w:t>In respect of the Annual Report</w:t>
      </w:r>
      <w:r w:rsidR="004353A0" w:rsidRPr="004E1B46">
        <w:rPr>
          <w:rFonts w:ascii="Arial" w:hAnsi="Arial"/>
          <w:sz w:val="24"/>
          <w:szCs w:val="24"/>
        </w:rPr>
        <w:t>, Frank Cuthbert requested that a copy of the LDBCWs</w:t>
      </w:r>
      <w:r w:rsidR="000C1690" w:rsidRPr="004E1B46">
        <w:rPr>
          <w:rFonts w:ascii="Arial" w:hAnsi="Arial"/>
          <w:sz w:val="24"/>
          <w:szCs w:val="24"/>
        </w:rPr>
        <w:t xml:space="preserve"> specification for </w:t>
      </w:r>
      <w:r w:rsidR="000D7ABD" w:rsidRPr="004E1B46">
        <w:rPr>
          <w:rFonts w:ascii="Arial" w:hAnsi="Arial"/>
          <w:sz w:val="24"/>
          <w:szCs w:val="24"/>
        </w:rPr>
        <w:t>the independent research</w:t>
      </w:r>
      <w:r w:rsidR="00400456" w:rsidRPr="004E1B46">
        <w:rPr>
          <w:rFonts w:ascii="Arial" w:hAnsi="Arial"/>
          <w:sz w:val="24"/>
          <w:szCs w:val="24"/>
        </w:rPr>
        <w:t xml:space="preserve"> project</w:t>
      </w:r>
      <w:r w:rsidR="00B26A6F" w:rsidRPr="004E1B46">
        <w:rPr>
          <w:rFonts w:ascii="Arial" w:hAnsi="Arial"/>
          <w:sz w:val="24"/>
          <w:szCs w:val="24"/>
        </w:rPr>
        <w:t xml:space="preserve"> for the next 10 year electoral review programme</w:t>
      </w:r>
      <w:r w:rsidR="00B17E30" w:rsidRPr="004E1B46">
        <w:rPr>
          <w:rFonts w:ascii="Arial" w:hAnsi="Arial"/>
          <w:sz w:val="24"/>
          <w:szCs w:val="24"/>
        </w:rPr>
        <w:t xml:space="preserve"> be sent to him.  It was agreed that the Chief Executive would send a copy </w:t>
      </w:r>
      <w:r w:rsidR="00872E2C" w:rsidRPr="004E1B46">
        <w:rPr>
          <w:rFonts w:ascii="Arial" w:hAnsi="Arial"/>
          <w:sz w:val="24"/>
          <w:szCs w:val="24"/>
        </w:rPr>
        <w:t>of the independent research specification to Frank Cuthbert.</w:t>
      </w:r>
    </w:p>
    <w:p w14:paraId="0F5329D3" w14:textId="1D933A42" w:rsidR="007D0CF5" w:rsidRPr="004E1B46" w:rsidRDefault="007D0CF5" w:rsidP="007D0CF5">
      <w:pPr>
        <w:ind w:right="105" w:firstLine="709"/>
        <w:jc w:val="both"/>
        <w:rPr>
          <w:rFonts w:ascii="Arial" w:hAnsi="Arial"/>
          <w:sz w:val="24"/>
          <w:szCs w:val="24"/>
        </w:rPr>
      </w:pPr>
      <w:r w:rsidRPr="004E1B46">
        <w:rPr>
          <w:rFonts w:ascii="Arial" w:hAnsi="Arial"/>
          <w:b/>
          <w:sz w:val="24"/>
          <w:szCs w:val="24"/>
        </w:rPr>
        <w:t>Action</w:t>
      </w:r>
      <w:r w:rsidRPr="004E1B46">
        <w:rPr>
          <w:rFonts w:ascii="Arial" w:hAnsi="Arial"/>
          <w:sz w:val="24"/>
          <w:szCs w:val="24"/>
        </w:rPr>
        <w:t xml:space="preserve">:  Chief Executive  </w:t>
      </w:r>
      <w:r w:rsidRPr="004E1B46">
        <w:rPr>
          <w:rFonts w:ascii="Arial" w:hAnsi="Arial"/>
          <w:b/>
          <w:sz w:val="24"/>
          <w:szCs w:val="24"/>
        </w:rPr>
        <w:t>By</w:t>
      </w:r>
      <w:r w:rsidRPr="004E1B46">
        <w:rPr>
          <w:rFonts w:ascii="Arial" w:hAnsi="Arial"/>
          <w:sz w:val="24"/>
          <w:szCs w:val="24"/>
        </w:rPr>
        <w:t>:  31 Augus</w:t>
      </w:r>
      <w:r w:rsidR="00157394" w:rsidRPr="004E1B46">
        <w:rPr>
          <w:rFonts w:ascii="Arial" w:hAnsi="Arial"/>
          <w:sz w:val="24"/>
          <w:szCs w:val="24"/>
        </w:rPr>
        <w:t>t</w:t>
      </w:r>
      <w:r w:rsidRPr="004E1B46">
        <w:rPr>
          <w:rFonts w:ascii="Arial" w:hAnsi="Arial"/>
          <w:sz w:val="24"/>
          <w:szCs w:val="24"/>
        </w:rPr>
        <w:t xml:space="preserve"> 2022</w:t>
      </w:r>
    </w:p>
    <w:p w14:paraId="24C6FFDD" w14:textId="77777777" w:rsidR="00324E74" w:rsidRPr="004E1B46" w:rsidRDefault="00324E74" w:rsidP="00786A79">
      <w:pPr>
        <w:ind w:left="709" w:right="105" w:hanging="709"/>
        <w:jc w:val="both"/>
        <w:rPr>
          <w:rFonts w:ascii="Arial" w:hAnsi="Arial"/>
          <w:sz w:val="24"/>
          <w:szCs w:val="24"/>
        </w:rPr>
      </w:pPr>
    </w:p>
    <w:p w14:paraId="10AF416B" w14:textId="576C7F70" w:rsidR="00687302" w:rsidRPr="004E1B46" w:rsidRDefault="0065247E" w:rsidP="00786A79">
      <w:pPr>
        <w:ind w:left="709" w:right="105" w:hanging="709"/>
        <w:jc w:val="both"/>
        <w:rPr>
          <w:rFonts w:ascii="Arial" w:hAnsi="Arial"/>
          <w:b/>
          <w:sz w:val="24"/>
          <w:szCs w:val="24"/>
        </w:rPr>
      </w:pPr>
      <w:r w:rsidRPr="004E1B46">
        <w:rPr>
          <w:rFonts w:ascii="Arial" w:hAnsi="Arial"/>
          <w:sz w:val="24"/>
          <w:szCs w:val="24"/>
        </w:rPr>
        <w:t>10</w:t>
      </w:r>
      <w:r w:rsidR="00075A89" w:rsidRPr="004E1B46">
        <w:rPr>
          <w:rFonts w:ascii="Arial" w:hAnsi="Arial"/>
          <w:sz w:val="24"/>
          <w:szCs w:val="24"/>
        </w:rPr>
        <w:t>.</w:t>
      </w:r>
      <w:r w:rsidR="00324E74" w:rsidRPr="004E1B46">
        <w:rPr>
          <w:rFonts w:ascii="Arial" w:hAnsi="Arial"/>
          <w:sz w:val="24"/>
          <w:szCs w:val="24"/>
        </w:rPr>
        <w:t>6</w:t>
      </w:r>
      <w:r w:rsidR="00075A89" w:rsidRPr="004E1B46">
        <w:rPr>
          <w:rFonts w:ascii="Arial" w:hAnsi="Arial"/>
          <w:sz w:val="24"/>
          <w:szCs w:val="24"/>
        </w:rPr>
        <w:tab/>
      </w:r>
      <w:r w:rsidR="00687302" w:rsidRPr="004E1B46">
        <w:rPr>
          <w:rFonts w:ascii="Arial" w:hAnsi="Arial"/>
          <w:sz w:val="24"/>
          <w:szCs w:val="24"/>
        </w:rPr>
        <w:tab/>
      </w:r>
      <w:r w:rsidR="006A360D" w:rsidRPr="004E1B46">
        <w:rPr>
          <w:rFonts w:ascii="Arial" w:hAnsi="Arial"/>
          <w:sz w:val="24"/>
          <w:szCs w:val="24"/>
        </w:rPr>
        <w:t xml:space="preserve">The Chair thanked </w:t>
      </w:r>
      <w:r w:rsidR="001575FD" w:rsidRPr="004E1B46">
        <w:rPr>
          <w:rFonts w:ascii="Arial" w:hAnsi="Arial"/>
          <w:sz w:val="24"/>
          <w:szCs w:val="24"/>
        </w:rPr>
        <w:t>Julie</w:t>
      </w:r>
      <w:r w:rsidR="006A360D" w:rsidRPr="004E1B46">
        <w:rPr>
          <w:rFonts w:ascii="Arial" w:hAnsi="Arial"/>
          <w:sz w:val="24"/>
          <w:szCs w:val="24"/>
        </w:rPr>
        <w:t xml:space="preserve"> </w:t>
      </w:r>
      <w:r w:rsidR="00516EDB" w:rsidRPr="004E1B46">
        <w:rPr>
          <w:rFonts w:ascii="Arial" w:hAnsi="Arial"/>
          <w:sz w:val="24"/>
          <w:szCs w:val="24"/>
        </w:rPr>
        <w:t>Rees</w:t>
      </w:r>
      <w:r w:rsidR="006A360D" w:rsidRPr="004E1B46">
        <w:rPr>
          <w:rFonts w:ascii="Arial" w:hAnsi="Arial"/>
          <w:sz w:val="24"/>
          <w:szCs w:val="24"/>
        </w:rPr>
        <w:t xml:space="preserve"> for h</w:t>
      </w:r>
      <w:r w:rsidR="00516EDB" w:rsidRPr="004E1B46">
        <w:rPr>
          <w:rFonts w:ascii="Arial" w:hAnsi="Arial"/>
          <w:sz w:val="24"/>
          <w:szCs w:val="24"/>
        </w:rPr>
        <w:t>er</w:t>
      </w:r>
      <w:r w:rsidR="006A360D" w:rsidRPr="004E1B46">
        <w:rPr>
          <w:rFonts w:ascii="Arial" w:hAnsi="Arial"/>
          <w:sz w:val="24"/>
          <w:szCs w:val="24"/>
        </w:rPr>
        <w:t xml:space="preserve"> report</w:t>
      </w:r>
      <w:r w:rsidR="00E5333C" w:rsidRPr="004E1B46">
        <w:rPr>
          <w:rFonts w:ascii="Arial" w:hAnsi="Arial"/>
          <w:sz w:val="24"/>
          <w:szCs w:val="24"/>
        </w:rPr>
        <w:t>.</w:t>
      </w:r>
      <w:r w:rsidR="00CB0415" w:rsidRPr="004E1B46">
        <w:rPr>
          <w:rFonts w:ascii="Arial" w:hAnsi="Arial"/>
          <w:sz w:val="24"/>
          <w:szCs w:val="24"/>
        </w:rPr>
        <w:t xml:space="preserve">  The Committee </w:t>
      </w:r>
      <w:r w:rsidR="00666C3E" w:rsidRPr="004E1B46">
        <w:rPr>
          <w:rFonts w:ascii="Arial" w:hAnsi="Arial"/>
          <w:b/>
          <w:bCs/>
          <w:sz w:val="24"/>
          <w:szCs w:val="24"/>
        </w:rPr>
        <w:t>approved</w:t>
      </w:r>
      <w:r w:rsidR="00FC3C1A" w:rsidRPr="004E1B46">
        <w:rPr>
          <w:rFonts w:ascii="Arial" w:hAnsi="Arial"/>
          <w:sz w:val="24"/>
          <w:szCs w:val="24"/>
        </w:rPr>
        <w:t xml:space="preserve"> the audited accounts and their signing</w:t>
      </w:r>
      <w:r w:rsidR="00FF6FFF" w:rsidRPr="004E1B46">
        <w:rPr>
          <w:rFonts w:ascii="Arial" w:hAnsi="Arial"/>
          <w:sz w:val="24"/>
          <w:szCs w:val="24"/>
        </w:rPr>
        <w:t xml:space="preserve"> and agreed to sign the </w:t>
      </w:r>
      <w:r w:rsidR="00E26B4B" w:rsidRPr="004E1B46">
        <w:rPr>
          <w:rFonts w:ascii="Arial" w:hAnsi="Arial"/>
          <w:sz w:val="24"/>
          <w:szCs w:val="24"/>
        </w:rPr>
        <w:t>L</w:t>
      </w:r>
      <w:r w:rsidR="00FF6FFF" w:rsidRPr="004E1B46">
        <w:rPr>
          <w:rFonts w:ascii="Arial" w:hAnsi="Arial"/>
          <w:sz w:val="24"/>
          <w:szCs w:val="24"/>
        </w:rPr>
        <w:t xml:space="preserve">etter of </w:t>
      </w:r>
      <w:r w:rsidR="00E26B4B" w:rsidRPr="004E1B46">
        <w:rPr>
          <w:rFonts w:ascii="Arial" w:hAnsi="Arial"/>
          <w:sz w:val="24"/>
          <w:szCs w:val="24"/>
        </w:rPr>
        <w:t>R</w:t>
      </w:r>
      <w:r w:rsidR="00FF6FFF" w:rsidRPr="004E1B46">
        <w:rPr>
          <w:rFonts w:ascii="Arial" w:hAnsi="Arial"/>
          <w:sz w:val="24"/>
          <w:szCs w:val="24"/>
        </w:rPr>
        <w:t>epresentation</w:t>
      </w:r>
      <w:r w:rsidR="00CB0415" w:rsidRPr="004E1B46">
        <w:rPr>
          <w:rFonts w:ascii="Arial" w:hAnsi="Arial"/>
          <w:sz w:val="24"/>
          <w:szCs w:val="24"/>
        </w:rPr>
        <w:t>.</w:t>
      </w:r>
    </w:p>
    <w:p w14:paraId="10AF416C" w14:textId="47DC2E5E" w:rsidR="005C360B" w:rsidRPr="004E1B46" w:rsidRDefault="005C360B" w:rsidP="00786A79">
      <w:pPr>
        <w:ind w:right="105"/>
        <w:jc w:val="both"/>
        <w:rPr>
          <w:rFonts w:ascii="Arial" w:hAnsi="Arial"/>
          <w:sz w:val="24"/>
          <w:szCs w:val="24"/>
        </w:rPr>
      </w:pPr>
    </w:p>
    <w:p w14:paraId="64EBB63F" w14:textId="41BB7085" w:rsidR="00D515F4" w:rsidRPr="004E1B46" w:rsidRDefault="00D515F4" w:rsidP="00786A79">
      <w:pPr>
        <w:ind w:right="105"/>
        <w:jc w:val="both"/>
        <w:rPr>
          <w:rFonts w:ascii="Arial" w:hAnsi="Arial"/>
          <w:sz w:val="24"/>
          <w:szCs w:val="24"/>
        </w:rPr>
      </w:pPr>
    </w:p>
    <w:p w14:paraId="10AF416E" w14:textId="727559BC" w:rsidR="0084472C" w:rsidRPr="004E1B46" w:rsidRDefault="009B11DC">
      <w:pPr>
        <w:ind w:right="105"/>
        <w:jc w:val="both"/>
        <w:rPr>
          <w:rFonts w:ascii="Arial" w:hAnsi="Arial"/>
          <w:sz w:val="24"/>
          <w:szCs w:val="24"/>
        </w:rPr>
      </w:pPr>
      <w:r w:rsidRPr="004E1B46">
        <w:rPr>
          <w:rFonts w:ascii="Arial" w:hAnsi="Arial"/>
          <w:b/>
          <w:sz w:val="24"/>
        </w:rPr>
        <w:t>11</w:t>
      </w:r>
      <w:r w:rsidR="0084472C" w:rsidRPr="004E1B46">
        <w:rPr>
          <w:rFonts w:ascii="Arial" w:hAnsi="Arial"/>
          <w:b/>
          <w:sz w:val="24"/>
        </w:rPr>
        <w:t>.</w:t>
      </w:r>
      <w:r w:rsidR="0084472C" w:rsidRPr="004E1B46">
        <w:rPr>
          <w:rFonts w:ascii="Arial" w:hAnsi="Arial"/>
          <w:b/>
          <w:sz w:val="24"/>
        </w:rPr>
        <w:tab/>
      </w:r>
      <w:r w:rsidR="009C01D8" w:rsidRPr="004E1B46">
        <w:rPr>
          <w:rFonts w:ascii="Arial" w:hAnsi="Arial"/>
          <w:b/>
          <w:sz w:val="24"/>
        </w:rPr>
        <w:t xml:space="preserve">Annual </w:t>
      </w:r>
      <w:r w:rsidR="00782D0A" w:rsidRPr="004E1B46">
        <w:rPr>
          <w:rFonts w:ascii="Arial" w:hAnsi="Arial"/>
          <w:b/>
          <w:sz w:val="24"/>
        </w:rPr>
        <w:t>Internal Audit Plan</w:t>
      </w:r>
      <w:r w:rsidR="00451961" w:rsidRPr="004E1B46">
        <w:rPr>
          <w:rFonts w:ascii="Arial" w:hAnsi="Arial"/>
          <w:b/>
          <w:sz w:val="24"/>
        </w:rPr>
        <w:t xml:space="preserve"> </w:t>
      </w:r>
      <w:r w:rsidR="00276A9C" w:rsidRPr="004E1B46">
        <w:rPr>
          <w:rFonts w:ascii="Arial" w:hAnsi="Arial"/>
          <w:b/>
          <w:sz w:val="24"/>
        </w:rPr>
        <w:t>202</w:t>
      </w:r>
      <w:r w:rsidRPr="004E1B46">
        <w:rPr>
          <w:rFonts w:ascii="Arial" w:hAnsi="Arial"/>
          <w:b/>
          <w:sz w:val="24"/>
        </w:rPr>
        <w:t>2</w:t>
      </w:r>
      <w:r w:rsidR="00276A9C" w:rsidRPr="004E1B46">
        <w:rPr>
          <w:rFonts w:ascii="Arial" w:hAnsi="Arial"/>
          <w:b/>
          <w:sz w:val="24"/>
        </w:rPr>
        <w:t>-2</w:t>
      </w:r>
      <w:r w:rsidRPr="004E1B46">
        <w:rPr>
          <w:rFonts w:ascii="Arial" w:hAnsi="Arial"/>
          <w:b/>
          <w:sz w:val="24"/>
        </w:rPr>
        <w:t>3</w:t>
      </w:r>
    </w:p>
    <w:p w14:paraId="10AF416F" w14:textId="77777777" w:rsidR="00C3546B" w:rsidRPr="004E1B46" w:rsidRDefault="00C3546B">
      <w:pPr>
        <w:ind w:right="105"/>
        <w:jc w:val="both"/>
        <w:rPr>
          <w:rFonts w:ascii="Arial" w:hAnsi="Arial"/>
          <w:sz w:val="24"/>
          <w:szCs w:val="24"/>
        </w:rPr>
      </w:pPr>
    </w:p>
    <w:p w14:paraId="10AF4170" w14:textId="18B987DE" w:rsidR="00BD3C8B" w:rsidRPr="004E1B46" w:rsidRDefault="00D9744C" w:rsidP="002D00A0">
      <w:pPr>
        <w:ind w:left="709" w:hanging="709"/>
        <w:jc w:val="both"/>
        <w:rPr>
          <w:rFonts w:ascii="Arial" w:hAnsi="Arial" w:cs="Arial"/>
          <w:sz w:val="24"/>
          <w:szCs w:val="24"/>
        </w:rPr>
      </w:pPr>
      <w:r w:rsidRPr="004E1B46">
        <w:rPr>
          <w:rFonts w:ascii="Arial" w:hAnsi="Arial" w:cs="Arial"/>
          <w:sz w:val="24"/>
          <w:szCs w:val="24"/>
        </w:rPr>
        <w:t>11</w:t>
      </w:r>
      <w:r w:rsidR="0084472C" w:rsidRPr="004E1B46">
        <w:rPr>
          <w:rFonts w:ascii="Arial" w:hAnsi="Arial" w:cs="Arial"/>
          <w:sz w:val="24"/>
          <w:szCs w:val="24"/>
        </w:rPr>
        <w:t>.1</w:t>
      </w:r>
      <w:r w:rsidR="0084472C" w:rsidRPr="004E1B46">
        <w:rPr>
          <w:rFonts w:ascii="Arial" w:hAnsi="Arial" w:cs="Arial"/>
          <w:sz w:val="24"/>
          <w:szCs w:val="24"/>
        </w:rPr>
        <w:tab/>
      </w:r>
      <w:r w:rsidR="00335C5E" w:rsidRPr="004E1B46">
        <w:rPr>
          <w:rFonts w:ascii="Arial" w:hAnsi="Arial" w:cs="Arial"/>
          <w:sz w:val="24"/>
          <w:szCs w:val="24"/>
        </w:rPr>
        <w:t xml:space="preserve">Helen </w:t>
      </w:r>
      <w:r w:rsidR="005A5D96" w:rsidRPr="004E1B46">
        <w:rPr>
          <w:rFonts w:ascii="Arial" w:hAnsi="Arial" w:cs="Arial"/>
          <w:sz w:val="24"/>
          <w:szCs w:val="24"/>
        </w:rPr>
        <w:t xml:space="preserve">Cargill said that the </w:t>
      </w:r>
      <w:r w:rsidR="00BE0356" w:rsidRPr="004E1B46">
        <w:rPr>
          <w:rFonts w:ascii="Arial" w:hAnsi="Arial" w:cs="Arial"/>
          <w:sz w:val="24"/>
          <w:szCs w:val="24"/>
        </w:rPr>
        <w:t xml:space="preserve">Internal Audit </w:t>
      </w:r>
      <w:r w:rsidR="005A5D96" w:rsidRPr="004E1B46">
        <w:rPr>
          <w:rFonts w:ascii="Arial" w:hAnsi="Arial" w:cs="Arial"/>
          <w:sz w:val="24"/>
          <w:szCs w:val="24"/>
        </w:rPr>
        <w:t xml:space="preserve">Strategy covered the next 3 years </w:t>
      </w:r>
      <w:r w:rsidR="00541EA7" w:rsidRPr="004E1B46">
        <w:rPr>
          <w:rFonts w:ascii="Arial" w:hAnsi="Arial" w:cs="Arial"/>
          <w:sz w:val="24"/>
          <w:szCs w:val="24"/>
        </w:rPr>
        <w:t>from 202</w:t>
      </w:r>
      <w:r w:rsidR="003D2224" w:rsidRPr="004E1B46">
        <w:rPr>
          <w:rFonts w:ascii="Arial" w:hAnsi="Arial" w:cs="Arial"/>
          <w:sz w:val="24"/>
          <w:szCs w:val="24"/>
        </w:rPr>
        <w:t>2</w:t>
      </w:r>
      <w:r w:rsidR="00541EA7" w:rsidRPr="004E1B46">
        <w:rPr>
          <w:rFonts w:ascii="Arial" w:hAnsi="Arial" w:cs="Arial"/>
          <w:sz w:val="24"/>
          <w:szCs w:val="24"/>
        </w:rPr>
        <w:t>-2</w:t>
      </w:r>
      <w:r w:rsidR="003D2224" w:rsidRPr="004E1B46">
        <w:rPr>
          <w:rFonts w:ascii="Arial" w:hAnsi="Arial" w:cs="Arial"/>
          <w:sz w:val="24"/>
          <w:szCs w:val="24"/>
        </w:rPr>
        <w:t>3</w:t>
      </w:r>
      <w:r w:rsidR="00541EA7" w:rsidRPr="004E1B46">
        <w:rPr>
          <w:rFonts w:ascii="Arial" w:hAnsi="Arial" w:cs="Arial"/>
          <w:sz w:val="24"/>
          <w:szCs w:val="24"/>
        </w:rPr>
        <w:t xml:space="preserve"> to </w:t>
      </w:r>
      <w:r w:rsidR="00E709E3" w:rsidRPr="004E1B46">
        <w:rPr>
          <w:rFonts w:ascii="Arial" w:hAnsi="Arial" w:cs="Arial"/>
          <w:sz w:val="24"/>
          <w:szCs w:val="24"/>
        </w:rPr>
        <w:t>202</w:t>
      </w:r>
      <w:r w:rsidR="00191666" w:rsidRPr="004E1B46">
        <w:rPr>
          <w:rFonts w:ascii="Arial" w:hAnsi="Arial" w:cs="Arial"/>
          <w:sz w:val="24"/>
          <w:szCs w:val="24"/>
        </w:rPr>
        <w:t>4</w:t>
      </w:r>
      <w:r w:rsidR="00E709E3" w:rsidRPr="004E1B46">
        <w:rPr>
          <w:rFonts w:ascii="Arial" w:hAnsi="Arial" w:cs="Arial"/>
          <w:sz w:val="24"/>
          <w:szCs w:val="24"/>
        </w:rPr>
        <w:t>-2</w:t>
      </w:r>
      <w:r w:rsidR="00F57ED6" w:rsidRPr="004E1B46">
        <w:rPr>
          <w:rFonts w:ascii="Arial" w:hAnsi="Arial" w:cs="Arial"/>
          <w:sz w:val="24"/>
          <w:szCs w:val="24"/>
        </w:rPr>
        <w:t>5</w:t>
      </w:r>
      <w:r w:rsidR="00E709E3" w:rsidRPr="004E1B46">
        <w:rPr>
          <w:rFonts w:ascii="Arial" w:hAnsi="Arial" w:cs="Arial"/>
          <w:sz w:val="24"/>
          <w:szCs w:val="24"/>
        </w:rPr>
        <w:t xml:space="preserve"> </w:t>
      </w:r>
      <w:r w:rsidR="001F0AA7" w:rsidRPr="004E1B46">
        <w:rPr>
          <w:rFonts w:ascii="Arial" w:hAnsi="Arial" w:cs="Arial"/>
          <w:sz w:val="24"/>
          <w:szCs w:val="24"/>
        </w:rPr>
        <w:t xml:space="preserve">and </w:t>
      </w:r>
      <w:r w:rsidR="00911305" w:rsidRPr="004E1B46">
        <w:rPr>
          <w:rFonts w:ascii="Arial" w:hAnsi="Arial" w:cs="Arial"/>
          <w:sz w:val="24"/>
          <w:szCs w:val="24"/>
        </w:rPr>
        <w:t>includ</w:t>
      </w:r>
      <w:r w:rsidR="00E15516" w:rsidRPr="004E1B46">
        <w:rPr>
          <w:rFonts w:ascii="Arial" w:hAnsi="Arial" w:cs="Arial"/>
          <w:sz w:val="24"/>
          <w:szCs w:val="24"/>
        </w:rPr>
        <w:t>ed</w:t>
      </w:r>
      <w:r w:rsidR="00C535F7" w:rsidRPr="004E1B46">
        <w:rPr>
          <w:rFonts w:ascii="Arial" w:hAnsi="Arial" w:cs="Arial"/>
          <w:sz w:val="24"/>
          <w:szCs w:val="24"/>
        </w:rPr>
        <w:t xml:space="preserve"> the internal audit </w:t>
      </w:r>
      <w:r w:rsidR="004D4180" w:rsidRPr="004E1B46">
        <w:rPr>
          <w:rFonts w:ascii="Arial" w:hAnsi="Arial" w:cs="Arial"/>
          <w:sz w:val="24"/>
          <w:szCs w:val="24"/>
        </w:rPr>
        <w:t xml:space="preserve">strategy and </w:t>
      </w:r>
      <w:r w:rsidR="00B43AA8" w:rsidRPr="004E1B46">
        <w:rPr>
          <w:rFonts w:ascii="Arial" w:hAnsi="Arial" w:cs="Arial"/>
          <w:sz w:val="24"/>
          <w:szCs w:val="24"/>
        </w:rPr>
        <w:t>key emerging themes</w:t>
      </w:r>
      <w:r w:rsidR="006237C7" w:rsidRPr="004E1B46">
        <w:rPr>
          <w:rFonts w:ascii="Arial" w:hAnsi="Arial" w:cs="Arial"/>
          <w:sz w:val="24"/>
          <w:szCs w:val="24"/>
        </w:rPr>
        <w:t xml:space="preserve"> </w:t>
      </w:r>
      <w:r w:rsidR="004D4180" w:rsidRPr="004E1B46">
        <w:rPr>
          <w:rFonts w:ascii="Arial" w:hAnsi="Arial" w:cs="Arial"/>
          <w:sz w:val="24"/>
          <w:szCs w:val="24"/>
        </w:rPr>
        <w:t>which were worked into the Audit Plan where applicable</w:t>
      </w:r>
      <w:r w:rsidR="006237C7" w:rsidRPr="004E1B46">
        <w:rPr>
          <w:rFonts w:ascii="Arial" w:hAnsi="Arial" w:cs="Arial"/>
          <w:sz w:val="24"/>
          <w:szCs w:val="24"/>
        </w:rPr>
        <w:t>.</w:t>
      </w:r>
    </w:p>
    <w:p w14:paraId="10AF4171" w14:textId="77777777" w:rsidR="0084472C" w:rsidRPr="004E1B46" w:rsidRDefault="0084472C">
      <w:pPr>
        <w:ind w:right="105"/>
        <w:jc w:val="both"/>
        <w:rPr>
          <w:rFonts w:ascii="Arial" w:hAnsi="Arial"/>
          <w:sz w:val="24"/>
          <w:szCs w:val="24"/>
        </w:rPr>
      </w:pPr>
    </w:p>
    <w:p w14:paraId="10AF4172" w14:textId="28B8595D" w:rsidR="00044F73" w:rsidRPr="004E1B46" w:rsidRDefault="00D9744C" w:rsidP="00A731EA">
      <w:pPr>
        <w:ind w:left="709" w:hanging="709"/>
        <w:jc w:val="both"/>
        <w:rPr>
          <w:rFonts w:ascii="Arial" w:hAnsi="Arial" w:cs="Arial"/>
          <w:sz w:val="24"/>
          <w:szCs w:val="24"/>
        </w:rPr>
      </w:pPr>
      <w:r w:rsidRPr="004E1B46">
        <w:rPr>
          <w:rFonts w:ascii="Arial" w:hAnsi="Arial" w:cs="Arial"/>
          <w:sz w:val="24"/>
          <w:szCs w:val="24"/>
        </w:rPr>
        <w:t>11</w:t>
      </w:r>
      <w:r w:rsidR="00044F73" w:rsidRPr="004E1B46">
        <w:rPr>
          <w:rFonts w:ascii="Arial" w:hAnsi="Arial" w:cs="Arial"/>
          <w:sz w:val="24"/>
          <w:szCs w:val="24"/>
        </w:rPr>
        <w:t>.2</w:t>
      </w:r>
      <w:r w:rsidR="00044F73" w:rsidRPr="004E1B46">
        <w:rPr>
          <w:rFonts w:ascii="Arial" w:hAnsi="Arial" w:cs="Arial"/>
          <w:sz w:val="24"/>
          <w:szCs w:val="24"/>
        </w:rPr>
        <w:tab/>
      </w:r>
      <w:r w:rsidR="006F4AA4" w:rsidRPr="004E1B46">
        <w:rPr>
          <w:rFonts w:ascii="Arial" w:hAnsi="Arial" w:cs="Arial"/>
          <w:sz w:val="24"/>
          <w:szCs w:val="24"/>
        </w:rPr>
        <w:t>Appen</w:t>
      </w:r>
      <w:r w:rsidR="00824F53" w:rsidRPr="004E1B46">
        <w:rPr>
          <w:rFonts w:ascii="Arial" w:hAnsi="Arial" w:cs="Arial"/>
          <w:sz w:val="24"/>
          <w:szCs w:val="24"/>
        </w:rPr>
        <w:t>d</w:t>
      </w:r>
      <w:r w:rsidR="006F4AA4" w:rsidRPr="004E1B46">
        <w:rPr>
          <w:rFonts w:ascii="Arial" w:hAnsi="Arial" w:cs="Arial"/>
          <w:sz w:val="24"/>
          <w:szCs w:val="24"/>
        </w:rPr>
        <w:t xml:space="preserve">ix </w:t>
      </w:r>
      <w:r w:rsidR="00140A4C" w:rsidRPr="004E1B46">
        <w:rPr>
          <w:rFonts w:ascii="Arial" w:hAnsi="Arial" w:cs="Arial"/>
          <w:sz w:val="24"/>
          <w:szCs w:val="24"/>
        </w:rPr>
        <w:t>A</w:t>
      </w:r>
      <w:r w:rsidR="006F4AA4" w:rsidRPr="004E1B46">
        <w:rPr>
          <w:rFonts w:ascii="Arial" w:hAnsi="Arial" w:cs="Arial"/>
          <w:sz w:val="24"/>
          <w:szCs w:val="24"/>
        </w:rPr>
        <w:t xml:space="preserve"> </w:t>
      </w:r>
      <w:r w:rsidR="00FF0D25" w:rsidRPr="004E1B46">
        <w:rPr>
          <w:rFonts w:ascii="Arial" w:hAnsi="Arial" w:cs="Arial"/>
          <w:sz w:val="24"/>
          <w:szCs w:val="24"/>
        </w:rPr>
        <w:t xml:space="preserve">set out the annual plan for </w:t>
      </w:r>
      <w:r w:rsidR="00CE712A" w:rsidRPr="004E1B46">
        <w:rPr>
          <w:rFonts w:ascii="Arial" w:hAnsi="Arial" w:cs="Arial"/>
          <w:sz w:val="24"/>
          <w:szCs w:val="24"/>
        </w:rPr>
        <w:t>202</w:t>
      </w:r>
      <w:r w:rsidR="00FF49D2" w:rsidRPr="004E1B46">
        <w:rPr>
          <w:rFonts w:ascii="Arial" w:hAnsi="Arial" w:cs="Arial"/>
          <w:sz w:val="24"/>
          <w:szCs w:val="24"/>
        </w:rPr>
        <w:t>2</w:t>
      </w:r>
      <w:r w:rsidR="00CE712A" w:rsidRPr="004E1B46">
        <w:rPr>
          <w:rFonts w:ascii="Arial" w:hAnsi="Arial" w:cs="Arial"/>
          <w:sz w:val="24"/>
          <w:szCs w:val="24"/>
        </w:rPr>
        <w:t>-2</w:t>
      </w:r>
      <w:r w:rsidR="00FF49D2" w:rsidRPr="004E1B46">
        <w:rPr>
          <w:rFonts w:ascii="Arial" w:hAnsi="Arial" w:cs="Arial"/>
          <w:sz w:val="24"/>
          <w:szCs w:val="24"/>
        </w:rPr>
        <w:t>3</w:t>
      </w:r>
      <w:r w:rsidR="00497B19" w:rsidRPr="004E1B46">
        <w:rPr>
          <w:rFonts w:ascii="Arial" w:hAnsi="Arial" w:cs="Arial"/>
          <w:sz w:val="24"/>
          <w:szCs w:val="24"/>
        </w:rPr>
        <w:t xml:space="preserve"> which covered </w:t>
      </w:r>
      <w:r w:rsidR="00027D56" w:rsidRPr="004E1B46">
        <w:rPr>
          <w:rFonts w:ascii="Arial" w:hAnsi="Arial" w:cs="Arial"/>
          <w:sz w:val="24"/>
          <w:szCs w:val="24"/>
        </w:rPr>
        <w:t>Business Continuity, Complaints, Key Financial Controls</w:t>
      </w:r>
      <w:r w:rsidR="00773864" w:rsidRPr="004E1B46">
        <w:rPr>
          <w:rFonts w:ascii="Arial" w:hAnsi="Arial" w:cs="Arial"/>
          <w:sz w:val="24"/>
          <w:szCs w:val="24"/>
        </w:rPr>
        <w:t xml:space="preserve"> ICT Data Protection Compliance</w:t>
      </w:r>
      <w:r w:rsidR="0072710E" w:rsidRPr="004E1B46">
        <w:rPr>
          <w:rFonts w:ascii="Arial" w:hAnsi="Arial" w:cs="Arial"/>
          <w:sz w:val="24"/>
          <w:szCs w:val="24"/>
        </w:rPr>
        <w:t xml:space="preserve"> and Electoral and Parliamentary Reviews</w:t>
      </w:r>
      <w:r w:rsidR="00CE712A" w:rsidRPr="004E1B46">
        <w:rPr>
          <w:rFonts w:ascii="Arial" w:hAnsi="Arial" w:cs="Arial"/>
          <w:sz w:val="24"/>
          <w:szCs w:val="24"/>
        </w:rPr>
        <w:t>.</w:t>
      </w:r>
    </w:p>
    <w:p w14:paraId="10AF4174" w14:textId="77777777" w:rsidR="001C13F5" w:rsidRPr="004E1B46" w:rsidRDefault="001C13F5">
      <w:pPr>
        <w:ind w:right="105"/>
        <w:jc w:val="both"/>
        <w:rPr>
          <w:rFonts w:ascii="Arial" w:hAnsi="Arial"/>
          <w:sz w:val="24"/>
          <w:szCs w:val="24"/>
        </w:rPr>
      </w:pPr>
    </w:p>
    <w:p w14:paraId="0EB8B77A" w14:textId="75ECB394" w:rsidR="00363C09" w:rsidRPr="004E1B46" w:rsidRDefault="00D9744C" w:rsidP="00F8207C">
      <w:pPr>
        <w:ind w:left="709" w:right="105" w:hanging="709"/>
        <w:jc w:val="both"/>
        <w:rPr>
          <w:rFonts w:ascii="Arial" w:hAnsi="Arial"/>
          <w:sz w:val="24"/>
          <w:szCs w:val="24"/>
        </w:rPr>
      </w:pPr>
      <w:r w:rsidRPr="004E1B46">
        <w:rPr>
          <w:rFonts w:ascii="Arial" w:hAnsi="Arial"/>
          <w:sz w:val="24"/>
          <w:szCs w:val="24"/>
        </w:rPr>
        <w:t>11</w:t>
      </w:r>
      <w:r w:rsidR="00363C09" w:rsidRPr="004E1B46">
        <w:rPr>
          <w:rFonts w:ascii="Arial" w:hAnsi="Arial"/>
          <w:sz w:val="24"/>
          <w:szCs w:val="24"/>
        </w:rPr>
        <w:t>.</w:t>
      </w:r>
      <w:r w:rsidR="005F41B7" w:rsidRPr="004E1B46">
        <w:rPr>
          <w:rFonts w:ascii="Arial" w:hAnsi="Arial"/>
          <w:sz w:val="24"/>
          <w:szCs w:val="24"/>
        </w:rPr>
        <w:t>3</w:t>
      </w:r>
      <w:r w:rsidR="00363C09" w:rsidRPr="004E1B46">
        <w:rPr>
          <w:rFonts w:ascii="Arial" w:hAnsi="Arial"/>
          <w:sz w:val="24"/>
          <w:szCs w:val="24"/>
        </w:rPr>
        <w:tab/>
        <w:t xml:space="preserve">The Committee </w:t>
      </w:r>
      <w:r w:rsidR="00363C09" w:rsidRPr="004E1B46">
        <w:rPr>
          <w:rFonts w:ascii="Arial" w:hAnsi="Arial"/>
          <w:b/>
          <w:bCs/>
          <w:sz w:val="24"/>
          <w:szCs w:val="24"/>
        </w:rPr>
        <w:t>approved</w:t>
      </w:r>
      <w:r w:rsidR="00363C09" w:rsidRPr="004E1B46">
        <w:rPr>
          <w:rFonts w:ascii="Arial" w:hAnsi="Arial"/>
          <w:sz w:val="24"/>
          <w:szCs w:val="24"/>
        </w:rPr>
        <w:t xml:space="preserve"> the </w:t>
      </w:r>
      <w:r w:rsidR="00025F7F" w:rsidRPr="004E1B46">
        <w:rPr>
          <w:rFonts w:ascii="Arial" w:hAnsi="Arial"/>
          <w:sz w:val="24"/>
        </w:rPr>
        <w:t xml:space="preserve">Audit Strategy and Annual Internal Audit Plan </w:t>
      </w:r>
      <w:r w:rsidR="004F6261" w:rsidRPr="004E1B46">
        <w:rPr>
          <w:rFonts w:ascii="Arial" w:hAnsi="Arial"/>
          <w:sz w:val="24"/>
        </w:rPr>
        <w:t>202</w:t>
      </w:r>
      <w:r w:rsidR="00AD415D" w:rsidRPr="004E1B46">
        <w:rPr>
          <w:rFonts w:ascii="Arial" w:hAnsi="Arial"/>
          <w:sz w:val="24"/>
        </w:rPr>
        <w:t>2</w:t>
      </w:r>
      <w:r w:rsidR="004F6261" w:rsidRPr="004E1B46">
        <w:rPr>
          <w:rFonts w:ascii="Arial" w:hAnsi="Arial"/>
          <w:sz w:val="24"/>
        </w:rPr>
        <w:t>-2</w:t>
      </w:r>
      <w:r w:rsidR="00AD415D" w:rsidRPr="004E1B46">
        <w:rPr>
          <w:rFonts w:ascii="Arial" w:hAnsi="Arial"/>
          <w:sz w:val="24"/>
        </w:rPr>
        <w:t>3</w:t>
      </w:r>
      <w:r w:rsidR="00025F7F" w:rsidRPr="004E1B46">
        <w:rPr>
          <w:rFonts w:ascii="Arial" w:hAnsi="Arial"/>
          <w:sz w:val="24"/>
        </w:rPr>
        <w:t>.</w:t>
      </w:r>
    </w:p>
    <w:p w14:paraId="6858D59E" w14:textId="77777777" w:rsidR="004779DA" w:rsidRPr="004E1B46" w:rsidRDefault="004779DA" w:rsidP="00F8207C">
      <w:pPr>
        <w:ind w:left="709" w:right="105" w:hanging="709"/>
        <w:jc w:val="both"/>
        <w:rPr>
          <w:rFonts w:ascii="Arial" w:hAnsi="Arial"/>
          <w:sz w:val="24"/>
          <w:szCs w:val="24"/>
        </w:rPr>
      </w:pPr>
    </w:p>
    <w:p w14:paraId="10AF417D" w14:textId="77777777" w:rsidR="00FB109F" w:rsidRPr="004E1B46" w:rsidRDefault="00FB109F">
      <w:pPr>
        <w:ind w:right="105"/>
        <w:jc w:val="both"/>
        <w:rPr>
          <w:rFonts w:ascii="Arial" w:hAnsi="Arial"/>
          <w:sz w:val="24"/>
          <w:szCs w:val="24"/>
        </w:rPr>
      </w:pPr>
    </w:p>
    <w:p w14:paraId="10AF417E" w14:textId="3CF15EDD" w:rsidR="00C2748F" w:rsidRPr="004E1B46" w:rsidRDefault="001B0E31" w:rsidP="00C2748F">
      <w:pPr>
        <w:ind w:right="105"/>
        <w:jc w:val="both"/>
        <w:rPr>
          <w:rFonts w:ascii="Arial" w:hAnsi="Arial"/>
          <w:b/>
          <w:sz w:val="24"/>
        </w:rPr>
      </w:pPr>
      <w:r w:rsidRPr="004E1B46">
        <w:rPr>
          <w:rFonts w:ascii="Arial" w:hAnsi="Arial"/>
          <w:b/>
          <w:sz w:val="24"/>
        </w:rPr>
        <w:t>1</w:t>
      </w:r>
      <w:r w:rsidR="00D9744C" w:rsidRPr="004E1B46">
        <w:rPr>
          <w:rFonts w:ascii="Arial" w:hAnsi="Arial"/>
          <w:b/>
          <w:sz w:val="24"/>
        </w:rPr>
        <w:t>2</w:t>
      </w:r>
      <w:r w:rsidR="00C2748F" w:rsidRPr="004E1B46">
        <w:rPr>
          <w:rFonts w:ascii="Arial" w:hAnsi="Arial"/>
          <w:b/>
          <w:sz w:val="24"/>
        </w:rPr>
        <w:t>.</w:t>
      </w:r>
      <w:r w:rsidR="00C2748F" w:rsidRPr="004E1B46">
        <w:rPr>
          <w:rFonts w:ascii="Arial" w:hAnsi="Arial"/>
          <w:b/>
          <w:sz w:val="24"/>
        </w:rPr>
        <w:tab/>
      </w:r>
      <w:r w:rsidR="00782D0A" w:rsidRPr="004E1B46">
        <w:rPr>
          <w:rFonts w:ascii="Arial" w:hAnsi="Arial"/>
          <w:b/>
          <w:sz w:val="24"/>
        </w:rPr>
        <w:t xml:space="preserve">LDBCW Annual Internal </w:t>
      </w:r>
      <w:r w:rsidR="00F52B0A" w:rsidRPr="004E1B46">
        <w:rPr>
          <w:rFonts w:ascii="Arial" w:hAnsi="Arial"/>
          <w:b/>
          <w:sz w:val="24"/>
        </w:rPr>
        <w:t xml:space="preserve">Audit Assessment </w:t>
      </w:r>
      <w:r w:rsidR="00800F98" w:rsidRPr="004E1B46">
        <w:rPr>
          <w:rFonts w:ascii="Arial" w:hAnsi="Arial"/>
          <w:b/>
          <w:sz w:val="24"/>
        </w:rPr>
        <w:t>20</w:t>
      </w:r>
      <w:r w:rsidR="00276A9C" w:rsidRPr="004E1B46">
        <w:rPr>
          <w:rFonts w:ascii="Arial" w:hAnsi="Arial"/>
          <w:b/>
          <w:sz w:val="24"/>
        </w:rPr>
        <w:t>2</w:t>
      </w:r>
      <w:r w:rsidR="00D9744C" w:rsidRPr="004E1B46">
        <w:rPr>
          <w:rFonts w:ascii="Arial" w:hAnsi="Arial"/>
          <w:b/>
          <w:sz w:val="24"/>
        </w:rPr>
        <w:t>1</w:t>
      </w:r>
      <w:r w:rsidR="00800F98" w:rsidRPr="004E1B46">
        <w:rPr>
          <w:rFonts w:ascii="Arial" w:hAnsi="Arial"/>
          <w:b/>
          <w:sz w:val="24"/>
        </w:rPr>
        <w:t>-</w:t>
      </w:r>
      <w:r w:rsidR="00B72A16" w:rsidRPr="004E1B46">
        <w:rPr>
          <w:rFonts w:ascii="Arial" w:hAnsi="Arial"/>
          <w:b/>
          <w:sz w:val="24"/>
        </w:rPr>
        <w:t>2</w:t>
      </w:r>
      <w:r w:rsidR="00D9744C" w:rsidRPr="004E1B46">
        <w:rPr>
          <w:rFonts w:ascii="Arial" w:hAnsi="Arial"/>
          <w:b/>
          <w:sz w:val="24"/>
        </w:rPr>
        <w:t>2</w:t>
      </w:r>
      <w:r w:rsidR="005C11CB" w:rsidRPr="004E1B46">
        <w:rPr>
          <w:rFonts w:ascii="Arial" w:hAnsi="Arial"/>
          <w:b/>
          <w:sz w:val="24"/>
        </w:rPr>
        <w:t>.</w:t>
      </w:r>
    </w:p>
    <w:p w14:paraId="10AF417F" w14:textId="77777777" w:rsidR="00AE39ED" w:rsidRPr="004E1B46" w:rsidRDefault="00AE39ED" w:rsidP="00C2748F">
      <w:pPr>
        <w:ind w:right="105"/>
        <w:jc w:val="both"/>
        <w:rPr>
          <w:rFonts w:ascii="Arial" w:hAnsi="Arial"/>
          <w:sz w:val="24"/>
        </w:rPr>
      </w:pPr>
    </w:p>
    <w:p w14:paraId="10AF4180" w14:textId="768A4094" w:rsidR="00055A35" w:rsidRPr="004E1B46" w:rsidRDefault="00E724F1" w:rsidP="00055A35">
      <w:pPr>
        <w:ind w:left="709" w:hanging="709"/>
        <w:jc w:val="both"/>
        <w:rPr>
          <w:rFonts w:ascii="Arial" w:hAnsi="Arial" w:cs="Arial"/>
          <w:sz w:val="24"/>
          <w:szCs w:val="24"/>
        </w:rPr>
      </w:pPr>
      <w:r w:rsidRPr="004E1B46">
        <w:rPr>
          <w:rFonts w:ascii="Arial" w:hAnsi="Arial" w:cs="Arial"/>
          <w:sz w:val="24"/>
          <w:szCs w:val="24"/>
        </w:rPr>
        <w:t>1</w:t>
      </w:r>
      <w:r w:rsidR="00D9744C" w:rsidRPr="004E1B46">
        <w:rPr>
          <w:rFonts w:ascii="Arial" w:hAnsi="Arial" w:cs="Arial"/>
          <w:sz w:val="24"/>
          <w:szCs w:val="24"/>
        </w:rPr>
        <w:t>2</w:t>
      </w:r>
      <w:r w:rsidR="00406C81" w:rsidRPr="004E1B46">
        <w:rPr>
          <w:rFonts w:ascii="Arial" w:hAnsi="Arial" w:cs="Arial"/>
          <w:sz w:val="24"/>
          <w:szCs w:val="24"/>
        </w:rPr>
        <w:t>.</w:t>
      </w:r>
      <w:r w:rsidR="008A148A" w:rsidRPr="004E1B46">
        <w:rPr>
          <w:rFonts w:ascii="Arial" w:hAnsi="Arial" w:cs="Arial"/>
          <w:sz w:val="24"/>
          <w:szCs w:val="24"/>
        </w:rPr>
        <w:t>1</w:t>
      </w:r>
      <w:r w:rsidR="008A148A" w:rsidRPr="004E1B46">
        <w:rPr>
          <w:rFonts w:ascii="Arial" w:hAnsi="Arial" w:cs="Arial"/>
          <w:sz w:val="24"/>
          <w:szCs w:val="24"/>
        </w:rPr>
        <w:tab/>
      </w:r>
      <w:r w:rsidR="006D03EF" w:rsidRPr="004E1B46">
        <w:rPr>
          <w:rFonts w:ascii="Arial" w:hAnsi="Arial" w:cs="Arial"/>
          <w:sz w:val="24"/>
          <w:szCs w:val="24"/>
        </w:rPr>
        <w:t>It was reported that the Commission’s Accounting Officer and Audit and Risk Assurance Committee had completed the</w:t>
      </w:r>
      <w:r w:rsidR="005D74E2" w:rsidRPr="004E1B46">
        <w:rPr>
          <w:rFonts w:ascii="Arial" w:hAnsi="Arial" w:cs="Arial"/>
          <w:sz w:val="24"/>
          <w:szCs w:val="24"/>
        </w:rPr>
        <w:t>ir</w:t>
      </w:r>
      <w:r w:rsidR="006D03EF" w:rsidRPr="004E1B46">
        <w:rPr>
          <w:rFonts w:ascii="Arial" w:hAnsi="Arial" w:cs="Arial"/>
          <w:sz w:val="24"/>
          <w:szCs w:val="24"/>
        </w:rPr>
        <w:t xml:space="preserve"> annual assessment of internal audit for 20</w:t>
      </w:r>
      <w:r w:rsidR="00F96254" w:rsidRPr="004E1B46">
        <w:rPr>
          <w:rFonts w:ascii="Arial" w:hAnsi="Arial" w:cs="Arial"/>
          <w:sz w:val="24"/>
          <w:szCs w:val="24"/>
        </w:rPr>
        <w:t>2</w:t>
      </w:r>
      <w:r w:rsidR="00D9744C" w:rsidRPr="004E1B46">
        <w:rPr>
          <w:rFonts w:ascii="Arial" w:hAnsi="Arial" w:cs="Arial"/>
          <w:sz w:val="24"/>
          <w:szCs w:val="24"/>
        </w:rPr>
        <w:t>1</w:t>
      </w:r>
      <w:r w:rsidR="006D03EF" w:rsidRPr="004E1B46">
        <w:rPr>
          <w:rFonts w:ascii="Arial" w:hAnsi="Arial" w:cs="Arial"/>
          <w:sz w:val="24"/>
          <w:szCs w:val="24"/>
        </w:rPr>
        <w:t>-</w:t>
      </w:r>
      <w:r w:rsidR="00B72A16" w:rsidRPr="004E1B46">
        <w:rPr>
          <w:rFonts w:ascii="Arial" w:hAnsi="Arial" w:cs="Arial"/>
          <w:sz w:val="24"/>
          <w:szCs w:val="24"/>
        </w:rPr>
        <w:t>2</w:t>
      </w:r>
      <w:r w:rsidR="00D9744C" w:rsidRPr="004E1B46">
        <w:rPr>
          <w:rFonts w:ascii="Arial" w:hAnsi="Arial" w:cs="Arial"/>
          <w:sz w:val="24"/>
          <w:szCs w:val="24"/>
        </w:rPr>
        <w:t>2</w:t>
      </w:r>
      <w:r w:rsidR="00865FBF" w:rsidRPr="004E1B46">
        <w:rPr>
          <w:rFonts w:ascii="Arial" w:hAnsi="Arial" w:cs="Arial"/>
          <w:sz w:val="24"/>
          <w:szCs w:val="24"/>
        </w:rPr>
        <w:t>.</w:t>
      </w:r>
      <w:r w:rsidR="006D03EF" w:rsidRPr="004E1B46">
        <w:rPr>
          <w:rFonts w:ascii="Arial" w:hAnsi="Arial" w:cs="Arial"/>
          <w:sz w:val="24"/>
          <w:szCs w:val="24"/>
        </w:rPr>
        <w:t xml:space="preserve">  </w:t>
      </w:r>
      <w:r w:rsidR="00361A28" w:rsidRPr="004E1B46">
        <w:rPr>
          <w:rFonts w:ascii="Arial" w:hAnsi="Arial" w:cs="Arial"/>
          <w:sz w:val="24"/>
          <w:szCs w:val="24"/>
        </w:rPr>
        <w:t>The Committee noted the conclusions of the assessment which were that the independence and performance of Internal Audit was of a high standard and had met the standards pertaining to quality assurance.</w:t>
      </w:r>
    </w:p>
    <w:p w14:paraId="10AF4184" w14:textId="7AA87C16" w:rsidR="00484F0E" w:rsidRPr="004E1B46" w:rsidRDefault="00484F0E" w:rsidP="00484F0E">
      <w:pPr>
        <w:ind w:left="709" w:hanging="709"/>
        <w:jc w:val="both"/>
        <w:rPr>
          <w:rFonts w:ascii="Arial" w:hAnsi="Arial" w:cs="Arial"/>
          <w:sz w:val="24"/>
          <w:szCs w:val="24"/>
        </w:rPr>
      </w:pPr>
    </w:p>
    <w:p w14:paraId="62A91B5B" w14:textId="231B4479" w:rsidR="00AA1613" w:rsidRPr="004E1B46" w:rsidRDefault="00AA1613" w:rsidP="00AA1613">
      <w:pPr>
        <w:ind w:left="709" w:hanging="709"/>
        <w:jc w:val="both"/>
        <w:rPr>
          <w:rFonts w:ascii="Arial" w:hAnsi="Arial" w:cs="Arial"/>
          <w:sz w:val="24"/>
          <w:szCs w:val="24"/>
        </w:rPr>
      </w:pPr>
      <w:r w:rsidRPr="004E1B46">
        <w:rPr>
          <w:rFonts w:ascii="Arial" w:hAnsi="Arial" w:cs="Arial"/>
          <w:sz w:val="24"/>
          <w:szCs w:val="24"/>
        </w:rPr>
        <w:t>1</w:t>
      </w:r>
      <w:r w:rsidR="00D9744C" w:rsidRPr="004E1B46">
        <w:rPr>
          <w:rFonts w:ascii="Arial" w:hAnsi="Arial" w:cs="Arial"/>
          <w:sz w:val="24"/>
          <w:szCs w:val="24"/>
        </w:rPr>
        <w:t>2</w:t>
      </w:r>
      <w:r w:rsidRPr="004E1B46">
        <w:rPr>
          <w:rFonts w:ascii="Arial" w:hAnsi="Arial" w:cs="Arial"/>
          <w:sz w:val="24"/>
          <w:szCs w:val="24"/>
        </w:rPr>
        <w:t>.</w:t>
      </w:r>
      <w:r w:rsidR="00321CA7" w:rsidRPr="004E1B46">
        <w:rPr>
          <w:rFonts w:ascii="Arial" w:hAnsi="Arial" w:cs="Arial"/>
          <w:sz w:val="24"/>
          <w:szCs w:val="24"/>
        </w:rPr>
        <w:t>2</w:t>
      </w:r>
      <w:r w:rsidRPr="004E1B46">
        <w:rPr>
          <w:rFonts w:ascii="Arial" w:hAnsi="Arial" w:cs="Arial"/>
          <w:sz w:val="24"/>
          <w:szCs w:val="24"/>
        </w:rPr>
        <w:tab/>
      </w:r>
      <w:r w:rsidR="007A479B" w:rsidRPr="004E1B46">
        <w:rPr>
          <w:rFonts w:ascii="Arial" w:hAnsi="Arial" w:cs="Arial"/>
          <w:sz w:val="24"/>
          <w:szCs w:val="24"/>
        </w:rPr>
        <w:t xml:space="preserve">The </w:t>
      </w:r>
      <w:r w:rsidR="00665414" w:rsidRPr="004E1B46">
        <w:rPr>
          <w:rFonts w:ascii="Arial" w:hAnsi="Arial" w:cs="Arial"/>
          <w:sz w:val="24"/>
          <w:szCs w:val="24"/>
        </w:rPr>
        <w:t xml:space="preserve">Committee </w:t>
      </w:r>
      <w:r w:rsidR="00665414" w:rsidRPr="004E1B46">
        <w:rPr>
          <w:rFonts w:ascii="Arial" w:hAnsi="Arial" w:cs="Arial"/>
          <w:b/>
          <w:bCs/>
          <w:sz w:val="24"/>
          <w:szCs w:val="24"/>
        </w:rPr>
        <w:t>noted</w:t>
      </w:r>
      <w:r w:rsidR="00665414" w:rsidRPr="004E1B46">
        <w:rPr>
          <w:rFonts w:ascii="Arial" w:hAnsi="Arial" w:cs="Arial"/>
          <w:sz w:val="24"/>
          <w:szCs w:val="24"/>
        </w:rPr>
        <w:t xml:space="preserve"> the report and the outcome </w:t>
      </w:r>
      <w:r w:rsidR="007573BC" w:rsidRPr="004E1B46">
        <w:rPr>
          <w:rFonts w:ascii="Arial" w:hAnsi="Arial" w:cs="Arial"/>
          <w:sz w:val="24"/>
          <w:szCs w:val="24"/>
        </w:rPr>
        <w:t>o</w:t>
      </w:r>
      <w:r w:rsidR="006B20F5" w:rsidRPr="004E1B46">
        <w:rPr>
          <w:rFonts w:ascii="Arial" w:hAnsi="Arial" w:cs="Arial"/>
          <w:sz w:val="24"/>
          <w:szCs w:val="24"/>
        </w:rPr>
        <w:t>f the 2021-22 assessment exercise</w:t>
      </w:r>
      <w:r w:rsidR="001B6C6D" w:rsidRPr="004E1B46">
        <w:rPr>
          <w:rFonts w:ascii="Arial" w:hAnsi="Arial" w:cs="Arial"/>
          <w:sz w:val="24"/>
          <w:szCs w:val="24"/>
        </w:rPr>
        <w:t>.</w:t>
      </w:r>
    </w:p>
    <w:p w14:paraId="10AF4185" w14:textId="77777777" w:rsidR="008A46B6" w:rsidRPr="004E1B46" w:rsidRDefault="008A46B6" w:rsidP="008A148A">
      <w:pPr>
        <w:ind w:right="105"/>
        <w:jc w:val="both"/>
        <w:rPr>
          <w:rFonts w:ascii="Arial" w:hAnsi="Arial" w:cs="Arial"/>
          <w:sz w:val="24"/>
          <w:szCs w:val="24"/>
        </w:rPr>
      </w:pPr>
    </w:p>
    <w:p w14:paraId="230AE1B7" w14:textId="77777777" w:rsidR="007A479B" w:rsidRPr="004E1B46" w:rsidRDefault="007A479B" w:rsidP="008A148A">
      <w:pPr>
        <w:ind w:right="105"/>
        <w:jc w:val="both"/>
        <w:rPr>
          <w:rFonts w:ascii="Arial" w:hAnsi="Arial" w:cs="Arial"/>
          <w:sz w:val="24"/>
          <w:szCs w:val="24"/>
        </w:rPr>
      </w:pPr>
    </w:p>
    <w:p w14:paraId="10AF4186" w14:textId="2C14DBAA" w:rsidR="005C360B" w:rsidRPr="004E1B46" w:rsidRDefault="005C360B" w:rsidP="005C360B">
      <w:pPr>
        <w:ind w:right="105"/>
        <w:jc w:val="both"/>
        <w:rPr>
          <w:rFonts w:ascii="Arial" w:hAnsi="Arial"/>
          <w:b/>
          <w:sz w:val="24"/>
        </w:rPr>
      </w:pPr>
      <w:r w:rsidRPr="004E1B46">
        <w:rPr>
          <w:rFonts w:ascii="Arial" w:hAnsi="Arial"/>
          <w:b/>
          <w:sz w:val="24"/>
        </w:rPr>
        <w:t>1</w:t>
      </w:r>
      <w:r w:rsidR="0058506E" w:rsidRPr="004E1B46">
        <w:rPr>
          <w:rFonts w:ascii="Arial" w:hAnsi="Arial"/>
          <w:b/>
          <w:sz w:val="24"/>
        </w:rPr>
        <w:t>3</w:t>
      </w:r>
      <w:r w:rsidRPr="004E1B46">
        <w:rPr>
          <w:rFonts w:ascii="Arial" w:hAnsi="Arial"/>
          <w:b/>
          <w:sz w:val="24"/>
        </w:rPr>
        <w:t>.</w:t>
      </w:r>
      <w:r w:rsidRPr="004E1B46">
        <w:rPr>
          <w:rFonts w:ascii="Arial" w:hAnsi="Arial"/>
          <w:b/>
          <w:sz w:val="24"/>
        </w:rPr>
        <w:tab/>
      </w:r>
      <w:r w:rsidR="00782D0A" w:rsidRPr="004E1B46">
        <w:rPr>
          <w:rFonts w:ascii="Arial" w:hAnsi="Arial"/>
          <w:b/>
          <w:sz w:val="24"/>
        </w:rPr>
        <w:t>Audit Recommendations – Progress Report.</w:t>
      </w:r>
    </w:p>
    <w:p w14:paraId="10AF4187" w14:textId="77777777" w:rsidR="005C360B" w:rsidRPr="004E1B46" w:rsidRDefault="005C360B" w:rsidP="005C360B">
      <w:pPr>
        <w:ind w:right="105"/>
        <w:jc w:val="both"/>
        <w:rPr>
          <w:rFonts w:ascii="Arial" w:hAnsi="Arial"/>
          <w:sz w:val="24"/>
        </w:rPr>
      </w:pPr>
    </w:p>
    <w:p w14:paraId="10AF4188" w14:textId="0280B4A4" w:rsidR="00F3495C" w:rsidRPr="004E1B46" w:rsidRDefault="005C360B" w:rsidP="00F3495C">
      <w:pPr>
        <w:ind w:left="709" w:right="105" w:hanging="709"/>
        <w:jc w:val="both"/>
        <w:rPr>
          <w:rFonts w:ascii="Arial" w:hAnsi="Arial"/>
          <w:sz w:val="24"/>
          <w:szCs w:val="24"/>
        </w:rPr>
      </w:pPr>
      <w:r w:rsidRPr="004E1B46">
        <w:rPr>
          <w:rFonts w:ascii="Arial" w:hAnsi="Arial"/>
          <w:sz w:val="24"/>
        </w:rPr>
        <w:t>1</w:t>
      </w:r>
      <w:r w:rsidR="0058506E" w:rsidRPr="004E1B46">
        <w:rPr>
          <w:rFonts w:ascii="Arial" w:hAnsi="Arial"/>
          <w:sz w:val="24"/>
        </w:rPr>
        <w:t>3</w:t>
      </w:r>
      <w:r w:rsidRPr="004E1B46">
        <w:rPr>
          <w:rFonts w:ascii="Arial" w:hAnsi="Arial"/>
          <w:sz w:val="24"/>
        </w:rPr>
        <w:t>.1</w:t>
      </w:r>
      <w:r w:rsidRPr="004E1B46">
        <w:rPr>
          <w:rFonts w:ascii="Arial" w:hAnsi="Arial"/>
          <w:sz w:val="24"/>
        </w:rPr>
        <w:tab/>
      </w:r>
      <w:r w:rsidR="008A46B6" w:rsidRPr="004E1B46">
        <w:rPr>
          <w:rFonts w:ascii="Arial" w:hAnsi="Arial" w:cs="Arial"/>
          <w:sz w:val="24"/>
          <w:szCs w:val="24"/>
        </w:rPr>
        <w:t xml:space="preserve">The Committee </w:t>
      </w:r>
      <w:r w:rsidR="00EF0216" w:rsidRPr="004E1B46">
        <w:rPr>
          <w:rFonts w:ascii="Arial" w:hAnsi="Arial" w:cs="Arial"/>
          <w:b/>
          <w:bCs/>
          <w:sz w:val="24"/>
          <w:szCs w:val="24"/>
        </w:rPr>
        <w:t>noted</w:t>
      </w:r>
      <w:r w:rsidR="00EF0216" w:rsidRPr="004E1B46">
        <w:rPr>
          <w:rFonts w:ascii="Arial" w:hAnsi="Arial" w:cs="Arial"/>
          <w:sz w:val="24"/>
          <w:szCs w:val="24"/>
        </w:rPr>
        <w:t xml:space="preserve"> the report and </w:t>
      </w:r>
      <w:r w:rsidR="008A46B6" w:rsidRPr="004E1B46">
        <w:rPr>
          <w:rFonts w:ascii="Arial" w:hAnsi="Arial" w:cs="Arial"/>
          <w:sz w:val="24"/>
          <w:szCs w:val="24"/>
        </w:rPr>
        <w:t>the progress on the outstanding internal audit recommendations</w:t>
      </w:r>
      <w:r w:rsidR="005E45E6" w:rsidRPr="004E1B46">
        <w:rPr>
          <w:rFonts w:ascii="Arial" w:hAnsi="Arial" w:cs="Arial"/>
          <w:sz w:val="24"/>
          <w:szCs w:val="24"/>
        </w:rPr>
        <w:t>, the majority of which had now been implemented</w:t>
      </w:r>
      <w:r w:rsidR="008A46B6" w:rsidRPr="004E1B46">
        <w:rPr>
          <w:rFonts w:ascii="Arial" w:hAnsi="Arial" w:cs="Arial"/>
          <w:sz w:val="24"/>
          <w:szCs w:val="24"/>
        </w:rPr>
        <w:t>.</w:t>
      </w:r>
    </w:p>
    <w:p w14:paraId="10AF4189" w14:textId="77777777" w:rsidR="005128FC" w:rsidRPr="004E1B46" w:rsidRDefault="005128FC" w:rsidP="00F3495C">
      <w:pPr>
        <w:ind w:right="105"/>
        <w:jc w:val="both"/>
        <w:rPr>
          <w:rFonts w:ascii="Arial" w:hAnsi="Arial"/>
          <w:sz w:val="24"/>
        </w:rPr>
      </w:pPr>
    </w:p>
    <w:p w14:paraId="1BE8A610" w14:textId="650E7A8B" w:rsidR="0060743D" w:rsidRPr="004E1B46" w:rsidRDefault="0060743D" w:rsidP="0060743D">
      <w:pPr>
        <w:ind w:left="709" w:right="105" w:hanging="709"/>
        <w:jc w:val="both"/>
        <w:rPr>
          <w:rFonts w:ascii="Arial" w:hAnsi="Arial"/>
          <w:sz w:val="24"/>
        </w:rPr>
      </w:pPr>
      <w:r w:rsidRPr="004E1B46">
        <w:rPr>
          <w:rFonts w:ascii="Arial" w:hAnsi="Arial"/>
          <w:sz w:val="24"/>
        </w:rPr>
        <w:t>13.</w:t>
      </w:r>
      <w:r w:rsidR="009162AC" w:rsidRPr="004E1B46">
        <w:rPr>
          <w:rFonts w:ascii="Arial" w:hAnsi="Arial"/>
          <w:sz w:val="24"/>
        </w:rPr>
        <w:t>2</w:t>
      </w:r>
      <w:r w:rsidRPr="004E1B46">
        <w:rPr>
          <w:rFonts w:ascii="Arial" w:hAnsi="Arial"/>
          <w:sz w:val="24"/>
        </w:rPr>
        <w:tab/>
        <w:t>The only internal audit recommendation outstanding was in respect finalising desk instructions for the electoral review programme</w:t>
      </w:r>
      <w:r w:rsidR="00F90774" w:rsidRPr="004E1B46">
        <w:rPr>
          <w:rFonts w:ascii="Arial" w:hAnsi="Arial"/>
          <w:sz w:val="24"/>
        </w:rPr>
        <w:t>.  This</w:t>
      </w:r>
      <w:r w:rsidRPr="004E1B46">
        <w:rPr>
          <w:rFonts w:ascii="Arial" w:hAnsi="Arial"/>
          <w:sz w:val="24"/>
        </w:rPr>
        <w:t xml:space="preserve"> was not due to be implemented until January 2024 in order to reflect changes to the forthcoming electoral review programme.</w:t>
      </w:r>
    </w:p>
    <w:p w14:paraId="4FD80FDB" w14:textId="77777777" w:rsidR="0060743D" w:rsidRPr="004E1B46" w:rsidRDefault="0060743D" w:rsidP="00F3495C">
      <w:pPr>
        <w:ind w:right="105"/>
        <w:jc w:val="both"/>
        <w:rPr>
          <w:rFonts w:ascii="Arial" w:hAnsi="Arial"/>
          <w:sz w:val="24"/>
        </w:rPr>
      </w:pPr>
    </w:p>
    <w:p w14:paraId="10AF418A" w14:textId="566C6257" w:rsidR="005128FC" w:rsidRPr="004E1B46" w:rsidRDefault="005128FC" w:rsidP="002A6558">
      <w:pPr>
        <w:ind w:left="709" w:right="105" w:hanging="709"/>
        <w:jc w:val="both"/>
        <w:rPr>
          <w:rFonts w:ascii="Arial" w:hAnsi="Arial"/>
          <w:sz w:val="24"/>
        </w:rPr>
      </w:pPr>
      <w:r w:rsidRPr="004E1B46">
        <w:rPr>
          <w:rFonts w:ascii="Arial" w:hAnsi="Arial"/>
          <w:sz w:val="24"/>
        </w:rPr>
        <w:t>1</w:t>
      </w:r>
      <w:r w:rsidR="0058506E" w:rsidRPr="004E1B46">
        <w:rPr>
          <w:rFonts w:ascii="Arial" w:hAnsi="Arial"/>
          <w:sz w:val="24"/>
        </w:rPr>
        <w:t>3</w:t>
      </w:r>
      <w:r w:rsidRPr="004E1B46">
        <w:rPr>
          <w:rFonts w:ascii="Arial" w:hAnsi="Arial"/>
          <w:sz w:val="24"/>
        </w:rPr>
        <w:t>.</w:t>
      </w:r>
      <w:r w:rsidR="009162AC" w:rsidRPr="004E1B46">
        <w:rPr>
          <w:rFonts w:ascii="Arial" w:hAnsi="Arial"/>
          <w:sz w:val="24"/>
        </w:rPr>
        <w:t>3</w:t>
      </w:r>
      <w:r w:rsidRPr="004E1B46">
        <w:rPr>
          <w:rFonts w:ascii="Arial" w:hAnsi="Arial"/>
          <w:sz w:val="24"/>
        </w:rPr>
        <w:tab/>
      </w:r>
      <w:r w:rsidR="00650A35" w:rsidRPr="004E1B46">
        <w:rPr>
          <w:rFonts w:ascii="Arial" w:hAnsi="Arial"/>
          <w:sz w:val="24"/>
        </w:rPr>
        <w:t xml:space="preserve">In respect </w:t>
      </w:r>
      <w:r w:rsidR="00D75316" w:rsidRPr="004E1B46">
        <w:rPr>
          <w:rFonts w:ascii="Arial" w:hAnsi="Arial"/>
          <w:sz w:val="24"/>
        </w:rPr>
        <w:t>the recommendation that</w:t>
      </w:r>
      <w:r w:rsidR="006B22FE" w:rsidRPr="004E1B46">
        <w:rPr>
          <w:rFonts w:ascii="Arial" w:hAnsi="Arial"/>
          <w:sz w:val="24"/>
        </w:rPr>
        <w:t xml:space="preserve"> </w:t>
      </w:r>
      <w:r w:rsidR="00373C55" w:rsidRPr="004E1B46">
        <w:rPr>
          <w:rFonts w:ascii="Arial" w:hAnsi="Arial"/>
          <w:sz w:val="24"/>
        </w:rPr>
        <w:t>deep dive reviews of key risks be undertaken</w:t>
      </w:r>
      <w:r w:rsidR="00A22137" w:rsidRPr="004E1B46">
        <w:rPr>
          <w:rFonts w:ascii="Arial" w:hAnsi="Arial"/>
          <w:sz w:val="24"/>
        </w:rPr>
        <w:t>,</w:t>
      </w:r>
      <w:r w:rsidR="00373C55" w:rsidRPr="004E1B46">
        <w:rPr>
          <w:rFonts w:ascii="Arial" w:hAnsi="Arial"/>
          <w:sz w:val="24"/>
        </w:rPr>
        <w:t xml:space="preserve"> </w:t>
      </w:r>
      <w:r w:rsidR="0036234C" w:rsidRPr="004E1B46">
        <w:rPr>
          <w:rFonts w:ascii="Arial" w:hAnsi="Arial"/>
          <w:sz w:val="24"/>
        </w:rPr>
        <w:t>this had been originally rejected</w:t>
      </w:r>
      <w:r w:rsidR="00463439" w:rsidRPr="004E1B46">
        <w:rPr>
          <w:rFonts w:ascii="Arial" w:hAnsi="Arial"/>
          <w:sz w:val="24"/>
        </w:rPr>
        <w:t xml:space="preserve">, however, after further consideration in was </w:t>
      </w:r>
      <w:r w:rsidR="00A26E78" w:rsidRPr="004E1B46">
        <w:rPr>
          <w:rFonts w:ascii="Arial" w:hAnsi="Arial"/>
          <w:sz w:val="24"/>
        </w:rPr>
        <w:t xml:space="preserve">decided that it would be beneficial if </w:t>
      </w:r>
      <w:r w:rsidR="005647F7" w:rsidRPr="004E1B46">
        <w:rPr>
          <w:rFonts w:ascii="Arial" w:hAnsi="Arial"/>
          <w:sz w:val="24"/>
        </w:rPr>
        <w:t xml:space="preserve">such an exercise were to be </w:t>
      </w:r>
      <w:r w:rsidR="00464F5C" w:rsidRPr="004E1B46">
        <w:rPr>
          <w:rFonts w:ascii="Arial" w:hAnsi="Arial"/>
          <w:sz w:val="24"/>
        </w:rPr>
        <w:t>conducted</w:t>
      </w:r>
      <w:r w:rsidR="00FF0B6C" w:rsidRPr="004E1B46">
        <w:rPr>
          <w:rFonts w:ascii="Arial" w:hAnsi="Arial"/>
          <w:sz w:val="24"/>
        </w:rPr>
        <w:t xml:space="preserve"> perio</w:t>
      </w:r>
      <w:r w:rsidR="005E721C" w:rsidRPr="004E1B46">
        <w:rPr>
          <w:rFonts w:ascii="Arial" w:hAnsi="Arial"/>
          <w:sz w:val="24"/>
        </w:rPr>
        <w:t>d</w:t>
      </w:r>
      <w:r w:rsidR="00FF0B6C" w:rsidRPr="004E1B46">
        <w:rPr>
          <w:rFonts w:ascii="Arial" w:hAnsi="Arial"/>
          <w:sz w:val="24"/>
        </w:rPr>
        <w:t>ically in future</w:t>
      </w:r>
      <w:r w:rsidR="00EC656F" w:rsidRPr="004E1B46">
        <w:rPr>
          <w:rFonts w:ascii="Arial" w:hAnsi="Arial"/>
          <w:sz w:val="24"/>
        </w:rPr>
        <w:t>.</w:t>
      </w:r>
      <w:r w:rsidR="00683CB3" w:rsidRPr="004E1B46">
        <w:rPr>
          <w:rFonts w:ascii="Arial" w:hAnsi="Arial"/>
          <w:sz w:val="24"/>
        </w:rPr>
        <w:t xml:space="preserve">  It was </w:t>
      </w:r>
      <w:r w:rsidR="00683CB3" w:rsidRPr="004E1B46">
        <w:rPr>
          <w:rFonts w:ascii="Arial" w:hAnsi="Arial"/>
          <w:b/>
          <w:bCs/>
          <w:sz w:val="24"/>
        </w:rPr>
        <w:t>agreed</w:t>
      </w:r>
      <w:r w:rsidR="00683CB3" w:rsidRPr="004E1B46">
        <w:rPr>
          <w:rFonts w:ascii="Arial" w:hAnsi="Arial"/>
          <w:sz w:val="24"/>
        </w:rPr>
        <w:t xml:space="preserve"> that</w:t>
      </w:r>
      <w:r w:rsidR="00467DAF" w:rsidRPr="004E1B46">
        <w:rPr>
          <w:rFonts w:ascii="Arial" w:hAnsi="Arial"/>
          <w:sz w:val="24"/>
        </w:rPr>
        <w:t xml:space="preserve"> a </w:t>
      </w:r>
      <w:r w:rsidR="00177C44" w:rsidRPr="004E1B46">
        <w:rPr>
          <w:rFonts w:ascii="Arial" w:hAnsi="Arial"/>
          <w:sz w:val="24"/>
        </w:rPr>
        <w:t>deep dive</w:t>
      </w:r>
      <w:r w:rsidR="00467DAF" w:rsidRPr="004E1B46">
        <w:rPr>
          <w:rFonts w:ascii="Arial" w:hAnsi="Arial"/>
          <w:sz w:val="24"/>
        </w:rPr>
        <w:t xml:space="preserve"> of </w:t>
      </w:r>
      <w:r w:rsidR="00177C44" w:rsidRPr="004E1B46">
        <w:rPr>
          <w:rFonts w:ascii="Arial" w:hAnsi="Arial"/>
          <w:sz w:val="24"/>
        </w:rPr>
        <w:t>risks should be tabled as an agenda item for a future meeting.</w:t>
      </w:r>
    </w:p>
    <w:p w14:paraId="10AF418B" w14:textId="77777777" w:rsidR="005C360B" w:rsidRPr="004E1B46" w:rsidRDefault="005C360B" w:rsidP="008A148A">
      <w:pPr>
        <w:ind w:right="105"/>
        <w:jc w:val="both"/>
        <w:rPr>
          <w:rFonts w:ascii="Arial" w:hAnsi="Arial" w:cs="Arial"/>
          <w:sz w:val="24"/>
          <w:szCs w:val="24"/>
        </w:rPr>
      </w:pPr>
    </w:p>
    <w:p w14:paraId="0E11C719" w14:textId="1D2DE1AE" w:rsidR="00FF0B6C" w:rsidRPr="004E1B46" w:rsidRDefault="00FF0B6C" w:rsidP="00172B0A">
      <w:pPr>
        <w:ind w:left="709" w:right="105" w:hanging="709"/>
        <w:jc w:val="both"/>
        <w:rPr>
          <w:rFonts w:ascii="Arial" w:hAnsi="Arial"/>
          <w:sz w:val="24"/>
        </w:rPr>
      </w:pPr>
      <w:r w:rsidRPr="004E1B46">
        <w:rPr>
          <w:rFonts w:ascii="Arial" w:hAnsi="Arial"/>
          <w:sz w:val="24"/>
        </w:rPr>
        <w:t>13.4</w:t>
      </w:r>
      <w:r w:rsidRPr="004E1B46">
        <w:rPr>
          <w:rFonts w:ascii="Arial" w:hAnsi="Arial"/>
          <w:sz w:val="24"/>
        </w:rPr>
        <w:tab/>
        <w:t>In res</w:t>
      </w:r>
      <w:r w:rsidR="00D01288" w:rsidRPr="004E1B46">
        <w:rPr>
          <w:rFonts w:ascii="Arial" w:hAnsi="Arial"/>
          <w:sz w:val="24"/>
        </w:rPr>
        <w:t xml:space="preserve">pect of the recommendation that </w:t>
      </w:r>
      <w:r w:rsidR="00172B0A" w:rsidRPr="004E1B46">
        <w:rPr>
          <w:rFonts w:ascii="Arial" w:hAnsi="Arial"/>
          <w:sz w:val="24"/>
        </w:rPr>
        <w:t>staff</w:t>
      </w:r>
      <w:r w:rsidR="00D01288" w:rsidRPr="004E1B46">
        <w:rPr>
          <w:rFonts w:ascii="Arial" w:hAnsi="Arial"/>
          <w:sz w:val="24"/>
        </w:rPr>
        <w:t xml:space="preserve"> be prevented from </w:t>
      </w:r>
      <w:r w:rsidR="00785C7D" w:rsidRPr="004E1B46">
        <w:rPr>
          <w:rFonts w:ascii="Arial" w:hAnsi="Arial"/>
          <w:sz w:val="24"/>
        </w:rPr>
        <w:t xml:space="preserve">accessing personal email accounts using corporate IT devices </w:t>
      </w:r>
      <w:r w:rsidR="00172B0A" w:rsidRPr="004E1B46">
        <w:rPr>
          <w:rFonts w:ascii="Arial" w:hAnsi="Arial"/>
          <w:sz w:val="24"/>
        </w:rPr>
        <w:t>it was noted that whilst this recommendation had been initially rejected</w:t>
      </w:r>
      <w:r w:rsidR="00250DD9" w:rsidRPr="004E1B46">
        <w:rPr>
          <w:rFonts w:ascii="Arial" w:hAnsi="Arial"/>
          <w:sz w:val="24"/>
        </w:rPr>
        <w:t xml:space="preserve"> it had been temporarily implemented due to the heightened risk following the invasion of the Ukraine.</w:t>
      </w:r>
      <w:r w:rsidR="009170E7" w:rsidRPr="004E1B46">
        <w:rPr>
          <w:rFonts w:ascii="Arial" w:hAnsi="Arial"/>
          <w:sz w:val="24"/>
        </w:rPr>
        <w:t xml:space="preserve">  It was intended that this temporary implementation would be removed once the threat</w:t>
      </w:r>
      <w:r w:rsidR="001E1D92" w:rsidRPr="004E1B46">
        <w:rPr>
          <w:rFonts w:ascii="Arial" w:hAnsi="Arial"/>
          <w:sz w:val="24"/>
        </w:rPr>
        <w:t xml:space="preserve"> level had decreased.  It was noted that </w:t>
      </w:r>
      <w:r w:rsidR="000914BB" w:rsidRPr="004E1B46">
        <w:rPr>
          <w:rFonts w:ascii="Arial" w:hAnsi="Arial"/>
          <w:sz w:val="24"/>
        </w:rPr>
        <w:t>it was the responsibility of Qualifications Wales to determine when the threat level</w:t>
      </w:r>
      <w:r w:rsidR="005E721C" w:rsidRPr="004E1B46">
        <w:rPr>
          <w:rFonts w:ascii="Arial" w:hAnsi="Arial"/>
          <w:sz w:val="24"/>
        </w:rPr>
        <w:t xml:space="preserve"> had decreased sufficiently </w:t>
      </w:r>
      <w:r w:rsidR="00AE2071" w:rsidRPr="004E1B46">
        <w:rPr>
          <w:rFonts w:ascii="Arial" w:hAnsi="Arial"/>
          <w:sz w:val="24"/>
        </w:rPr>
        <w:t>for the restriction to be removed.</w:t>
      </w:r>
    </w:p>
    <w:p w14:paraId="7E4DD024" w14:textId="77777777" w:rsidR="00D23ECF" w:rsidRPr="004E1B46" w:rsidRDefault="00D23ECF" w:rsidP="00D374D9">
      <w:pPr>
        <w:ind w:left="709" w:right="105" w:hanging="709"/>
        <w:jc w:val="both"/>
        <w:rPr>
          <w:rFonts w:ascii="Arial" w:hAnsi="Arial"/>
          <w:sz w:val="24"/>
        </w:rPr>
      </w:pPr>
    </w:p>
    <w:p w14:paraId="7810833D" w14:textId="77777777" w:rsidR="008E7D80" w:rsidRPr="004E1B46" w:rsidRDefault="008E7D80" w:rsidP="008A148A">
      <w:pPr>
        <w:ind w:right="105"/>
        <w:jc w:val="both"/>
        <w:rPr>
          <w:rFonts w:ascii="Arial" w:hAnsi="Arial" w:cs="Arial"/>
          <w:sz w:val="24"/>
          <w:szCs w:val="24"/>
        </w:rPr>
      </w:pPr>
    </w:p>
    <w:p w14:paraId="10AF4195" w14:textId="782AFFB8" w:rsidR="00A74ABC" w:rsidRPr="004E1B46" w:rsidRDefault="00A74ABC" w:rsidP="00A74ABC">
      <w:pPr>
        <w:ind w:right="105"/>
        <w:jc w:val="both"/>
        <w:rPr>
          <w:rFonts w:ascii="Arial" w:hAnsi="Arial"/>
          <w:b/>
          <w:sz w:val="24"/>
        </w:rPr>
      </w:pPr>
      <w:r w:rsidRPr="004E1B46">
        <w:rPr>
          <w:rFonts w:ascii="Arial" w:hAnsi="Arial"/>
          <w:b/>
          <w:sz w:val="24"/>
        </w:rPr>
        <w:t>1</w:t>
      </w:r>
      <w:r w:rsidR="0058506E" w:rsidRPr="004E1B46">
        <w:rPr>
          <w:rFonts w:ascii="Arial" w:hAnsi="Arial"/>
          <w:b/>
          <w:sz w:val="24"/>
        </w:rPr>
        <w:t>4</w:t>
      </w:r>
      <w:r w:rsidRPr="004E1B46">
        <w:rPr>
          <w:rFonts w:ascii="Arial" w:hAnsi="Arial"/>
          <w:b/>
          <w:sz w:val="24"/>
        </w:rPr>
        <w:t>.</w:t>
      </w:r>
      <w:r w:rsidRPr="004E1B46">
        <w:rPr>
          <w:rFonts w:ascii="Arial" w:hAnsi="Arial"/>
          <w:b/>
          <w:sz w:val="24"/>
        </w:rPr>
        <w:tab/>
        <w:t>Schedule of Losses 20</w:t>
      </w:r>
      <w:r w:rsidR="00276A9C" w:rsidRPr="004E1B46">
        <w:rPr>
          <w:rFonts w:ascii="Arial" w:hAnsi="Arial"/>
          <w:b/>
          <w:sz w:val="24"/>
        </w:rPr>
        <w:t>2</w:t>
      </w:r>
      <w:r w:rsidR="0058506E" w:rsidRPr="004E1B46">
        <w:rPr>
          <w:rFonts w:ascii="Arial" w:hAnsi="Arial"/>
          <w:b/>
          <w:sz w:val="24"/>
        </w:rPr>
        <w:t>1</w:t>
      </w:r>
      <w:r w:rsidRPr="004E1B46">
        <w:rPr>
          <w:rFonts w:ascii="Arial" w:hAnsi="Arial"/>
          <w:b/>
          <w:sz w:val="24"/>
        </w:rPr>
        <w:t>-</w:t>
      </w:r>
      <w:r w:rsidR="009B07C8" w:rsidRPr="004E1B46">
        <w:rPr>
          <w:rFonts w:ascii="Arial" w:hAnsi="Arial"/>
          <w:b/>
          <w:sz w:val="24"/>
        </w:rPr>
        <w:t>2</w:t>
      </w:r>
      <w:r w:rsidR="0058506E" w:rsidRPr="004E1B46">
        <w:rPr>
          <w:rFonts w:ascii="Arial" w:hAnsi="Arial"/>
          <w:b/>
          <w:sz w:val="24"/>
        </w:rPr>
        <w:t>2</w:t>
      </w:r>
    </w:p>
    <w:p w14:paraId="10AF4196" w14:textId="77777777" w:rsidR="00A74ABC" w:rsidRPr="004E1B46" w:rsidRDefault="00A74ABC" w:rsidP="00A74ABC">
      <w:pPr>
        <w:ind w:right="105"/>
        <w:jc w:val="both"/>
        <w:rPr>
          <w:rFonts w:ascii="Arial" w:hAnsi="Arial"/>
          <w:sz w:val="24"/>
        </w:rPr>
      </w:pPr>
    </w:p>
    <w:p w14:paraId="2542B24B" w14:textId="2A3BCA03" w:rsidR="0050316C" w:rsidRPr="004E1B46" w:rsidRDefault="00A74ABC" w:rsidP="005C360B">
      <w:pPr>
        <w:ind w:left="709" w:right="105" w:hanging="709"/>
        <w:jc w:val="both"/>
        <w:rPr>
          <w:rFonts w:ascii="Arial" w:hAnsi="Arial" w:cs="Arial"/>
          <w:sz w:val="24"/>
          <w:szCs w:val="24"/>
        </w:rPr>
      </w:pPr>
      <w:r w:rsidRPr="004E1B46">
        <w:rPr>
          <w:rFonts w:ascii="Arial" w:hAnsi="Arial"/>
          <w:sz w:val="24"/>
          <w:szCs w:val="24"/>
        </w:rPr>
        <w:t>1</w:t>
      </w:r>
      <w:r w:rsidR="00D9497B" w:rsidRPr="004E1B46">
        <w:rPr>
          <w:rFonts w:ascii="Arial" w:hAnsi="Arial"/>
          <w:sz w:val="24"/>
          <w:szCs w:val="24"/>
        </w:rPr>
        <w:t>4</w:t>
      </w:r>
      <w:r w:rsidRPr="004E1B46">
        <w:rPr>
          <w:rFonts w:ascii="Arial" w:hAnsi="Arial"/>
          <w:sz w:val="24"/>
          <w:szCs w:val="24"/>
        </w:rPr>
        <w:t>.1</w:t>
      </w:r>
      <w:r w:rsidRPr="004E1B46">
        <w:rPr>
          <w:rFonts w:ascii="Arial" w:hAnsi="Arial"/>
          <w:sz w:val="24"/>
          <w:szCs w:val="24"/>
        </w:rPr>
        <w:tab/>
      </w:r>
      <w:r w:rsidRPr="004E1B46">
        <w:rPr>
          <w:rFonts w:ascii="Arial" w:hAnsi="Arial" w:cs="Arial"/>
          <w:sz w:val="24"/>
          <w:szCs w:val="24"/>
        </w:rPr>
        <w:t>The Committee noted that the</w:t>
      </w:r>
      <w:r w:rsidR="00885574" w:rsidRPr="004E1B46">
        <w:rPr>
          <w:rFonts w:ascii="Arial" w:hAnsi="Arial" w:cs="Arial"/>
          <w:sz w:val="24"/>
          <w:szCs w:val="24"/>
        </w:rPr>
        <w:t xml:space="preserve"> </w:t>
      </w:r>
      <w:r w:rsidR="000476FD" w:rsidRPr="004E1B46">
        <w:rPr>
          <w:rFonts w:ascii="Arial" w:hAnsi="Arial" w:cs="Arial"/>
          <w:sz w:val="24"/>
          <w:szCs w:val="24"/>
        </w:rPr>
        <w:t xml:space="preserve">LDBCW </w:t>
      </w:r>
      <w:r w:rsidR="00885574" w:rsidRPr="004E1B46">
        <w:rPr>
          <w:rFonts w:ascii="Arial" w:hAnsi="Arial" w:cs="Arial"/>
          <w:sz w:val="24"/>
          <w:szCs w:val="24"/>
        </w:rPr>
        <w:t xml:space="preserve">had recorded </w:t>
      </w:r>
      <w:r w:rsidR="000476FD" w:rsidRPr="004E1B46">
        <w:rPr>
          <w:rFonts w:ascii="Arial" w:hAnsi="Arial" w:cs="Arial"/>
          <w:sz w:val="24"/>
          <w:szCs w:val="24"/>
        </w:rPr>
        <w:t xml:space="preserve">a </w:t>
      </w:r>
      <w:r w:rsidR="00885574" w:rsidRPr="004E1B46">
        <w:rPr>
          <w:rFonts w:ascii="Arial" w:hAnsi="Arial" w:cs="Arial"/>
          <w:sz w:val="24"/>
          <w:szCs w:val="24"/>
        </w:rPr>
        <w:t xml:space="preserve">loss </w:t>
      </w:r>
      <w:r w:rsidR="00493960" w:rsidRPr="004E1B46">
        <w:rPr>
          <w:rFonts w:ascii="Arial" w:hAnsi="Arial" w:cs="Arial"/>
          <w:sz w:val="24"/>
          <w:szCs w:val="24"/>
        </w:rPr>
        <w:t>of £</w:t>
      </w:r>
      <w:r w:rsidR="006B22FE" w:rsidRPr="004E1B46">
        <w:rPr>
          <w:rFonts w:ascii="Arial" w:hAnsi="Arial" w:cs="Arial"/>
          <w:sz w:val="24"/>
          <w:szCs w:val="24"/>
        </w:rPr>
        <w:t>425</w:t>
      </w:r>
      <w:r w:rsidR="00493960" w:rsidRPr="004E1B46">
        <w:rPr>
          <w:rFonts w:ascii="Arial" w:hAnsi="Arial" w:cs="Arial"/>
          <w:sz w:val="24"/>
          <w:szCs w:val="24"/>
        </w:rPr>
        <w:t xml:space="preserve"> </w:t>
      </w:r>
      <w:r w:rsidR="000476FD" w:rsidRPr="004E1B46">
        <w:rPr>
          <w:rFonts w:ascii="Arial" w:hAnsi="Arial" w:cs="Arial"/>
          <w:sz w:val="24"/>
          <w:szCs w:val="24"/>
        </w:rPr>
        <w:t>during 20</w:t>
      </w:r>
      <w:r w:rsidR="007F4DB8" w:rsidRPr="004E1B46">
        <w:rPr>
          <w:rFonts w:ascii="Arial" w:hAnsi="Arial" w:cs="Arial"/>
          <w:sz w:val="24"/>
          <w:szCs w:val="24"/>
        </w:rPr>
        <w:t>2</w:t>
      </w:r>
      <w:r w:rsidR="0044589E" w:rsidRPr="004E1B46">
        <w:rPr>
          <w:rFonts w:ascii="Arial" w:hAnsi="Arial" w:cs="Arial"/>
          <w:sz w:val="24"/>
          <w:szCs w:val="24"/>
        </w:rPr>
        <w:t>1</w:t>
      </w:r>
      <w:r w:rsidR="007F4DB8" w:rsidRPr="004E1B46">
        <w:rPr>
          <w:rFonts w:ascii="Arial" w:hAnsi="Arial" w:cs="Arial"/>
          <w:sz w:val="24"/>
          <w:szCs w:val="24"/>
        </w:rPr>
        <w:t>-2</w:t>
      </w:r>
      <w:r w:rsidR="0044589E" w:rsidRPr="004E1B46">
        <w:rPr>
          <w:rFonts w:ascii="Arial" w:hAnsi="Arial" w:cs="Arial"/>
          <w:sz w:val="24"/>
          <w:szCs w:val="24"/>
        </w:rPr>
        <w:t>2</w:t>
      </w:r>
      <w:r w:rsidR="007F4DB8" w:rsidRPr="004E1B46">
        <w:rPr>
          <w:rFonts w:ascii="Arial" w:hAnsi="Arial" w:cs="Arial"/>
          <w:sz w:val="24"/>
          <w:szCs w:val="24"/>
        </w:rPr>
        <w:t xml:space="preserve"> and that a </w:t>
      </w:r>
      <w:r w:rsidR="00564351" w:rsidRPr="004E1B46">
        <w:rPr>
          <w:rFonts w:ascii="Arial" w:hAnsi="Arial" w:cs="Arial"/>
          <w:sz w:val="24"/>
          <w:szCs w:val="24"/>
        </w:rPr>
        <w:t>report of this loss</w:t>
      </w:r>
      <w:r w:rsidR="007F4DB8" w:rsidRPr="004E1B46">
        <w:rPr>
          <w:rFonts w:ascii="Arial" w:hAnsi="Arial" w:cs="Arial"/>
          <w:sz w:val="24"/>
          <w:szCs w:val="24"/>
        </w:rPr>
        <w:t xml:space="preserve"> had been submitted to Welsh Government</w:t>
      </w:r>
      <w:r w:rsidR="00CA525C" w:rsidRPr="004E1B46">
        <w:rPr>
          <w:rFonts w:ascii="Arial" w:hAnsi="Arial" w:cs="Arial"/>
          <w:sz w:val="24"/>
          <w:szCs w:val="24"/>
        </w:rPr>
        <w:t>.</w:t>
      </w:r>
    </w:p>
    <w:p w14:paraId="6F44DC2D" w14:textId="3FBF9126" w:rsidR="004F750C" w:rsidRPr="004E1B46" w:rsidRDefault="004F750C" w:rsidP="005C360B">
      <w:pPr>
        <w:ind w:left="709" w:right="105" w:hanging="709"/>
        <w:jc w:val="both"/>
        <w:rPr>
          <w:rFonts w:ascii="Arial" w:hAnsi="Arial" w:cs="Arial"/>
          <w:sz w:val="24"/>
          <w:szCs w:val="24"/>
        </w:rPr>
      </w:pPr>
    </w:p>
    <w:p w14:paraId="6FB61B69" w14:textId="200857E4" w:rsidR="00A41A64" w:rsidRPr="004E1B46" w:rsidRDefault="00A41A64" w:rsidP="005C360B">
      <w:pPr>
        <w:ind w:left="709" w:right="105" w:hanging="709"/>
        <w:jc w:val="both"/>
        <w:rPr>
          <w:rFonts w:ascii="Arial" w:hAnsi="Arial" w:cs="Arial"/>
          <w:sz w:val="24"/>
          <w:szCs w:val="24"/>
        </w:rPr>
      </w:pPr>
      <w:r w:rsidRPr="004E1B46">
        <w:rPr>
          <w:rFonts w:ascii="Arial" w:hAnsi="Arial" w:cs="Arial"/>
          <w:sz w:val="24"/>
          <w:szCs w:val="24"/>
        </w:rPr>
        <w:t>14.2</w:t>
      </w:r>
      <w:r w:rsidRPr="004E1B46">
        <w:rPr>
          <w:rFonts w:ascii="Arial" w:hAnsi="Arial" w:cs="Arial"/>
          <w:sz w:val="24"/>
          <w:szCs w:val="24"/>
        </w:rPr>
        <w:tab/>
      </w:r>
      <w:r w:rsidR="0054334E" w:rsidRPr="004E1B46">
        <w:rPr>
          <w:rFonts w:ascii="Arial" w:hAnsi="Arial" w:cs="Arial"/>
          <w:sz w:val="24"/>
          <w:szCs w:val="24"/>
        </w:rPr>
        <w:t>It was noted that t</w:t>
      </w:r>
      <w:r w:rsidR="0035504B" w:rsidRPr="004E1B46">
        <w:rPr>
          <w:rFonts w:ascii="Arial" w:hAnsi="Arial" w:cs="Arial"/>
          <w:sz w:val="24"/>
          <w:szCs w:val="24"/>
        </w:rPr>
        <w:t xml:space="preserve">he loss was incurred as a result of the </w:t>
      </w:r>
      <w:r w:rsidR="0054334E" w:rsidRPr="004E1B46">
        <w:rPr>
          <w:rFonts w:ascii="Arial" w:hAnsi="Arial" w:cs="Arial"/>
          <w:sz w:val="24"/>
          <w:szCs w:val="24"/>
        </w:rPr>
        <w:t>cancellation</w:t>
      </w:r>
      <w:r w:rsidR="0035504B" w:rsidRPr="004E1B46">
        <w:rPr>
          <w:rFonts w:ascii="Arial" w:hAnsi="Arial" w:cs="Arial"/>
          <w:sz w:val="24"/>
          <w:szCs w:val="24"/>
        </w:rPr>
        <w:t xml:space="preserve"> of a hotel conference room </w:t>
      </w:r>
      <w:r w:rsidR="0054334E" w:rsidRPr="004E1B46">
        <w:rPr>
          <w:rFonts w:ascii="Arial" w:hAnsi="Arial" w:cs="Arial"/>
          <w:sz w:val="24"/>
          <w:szCs w:val="24"/>
        </w:rPr>
        <w:t xml:space="preserve">and the Committee considered that </w:t>
      </w:r>
      <w:r w:rsidR="006B020E" w:rsidRPr="004E1B46">
        <w:rPr>
          <w:rFonts w:ascii="Arial" w:hAnsi="Arial" w:cs="Arial"/>
          <w:sz w:val="24"/>
          <w:szCs w:val="24"/>
        </w:rPr>
        <w:t>LDBCW should give consideration to making such booking</w:t>
      </w:r>
      <w:r w:rsidR="00E50CED" w:rsidRPr="004E1B46">
        <w:rPr>
          <w:rFonts w:ascii="Arial" w:hAnsi="Arial" w:cs="Arial"/>
          <w:sz w:val="24"/>
          <w:szCs w:val="24"/>
        </w:rPr>
        <w:t>s at flexible rates</w:t>
      </w:r>
      <w:r w:rsidR="00A95F0C" w:rsidRPr="004E1B46">
        <w:rPr>
          <w:rFonts w:ascii="Arial" w:hAnsi="Arial" w:cs="Arial"/>
          <w:sz w:val="24"/>
          <w:szCs w:val="24"/>
        </w:rPr>
        <w:t xml:space="preserve"> if the cost </w:t>
      </w:r>
      <w:r w:rsidR="00262A95" w:rsidRPr="004E1B46">
        <w:rPr>
          <w:rFonts w:ascii="Arial" w:hAnsi="Arial" w:cs="Arial"/>
          <w:sz w:val="24"/>
          <w:szCs w:val="24"/>
        </w:rPr>
        <w:t>wa</w:t>
      </w:r>
      <w:r w:rsidR="00A95F0C" w:rsidRPr="004E1B46">
        <w:rPr>
          <w:rFonts w:ascii="Arial" w:hAnsi="Arial" w:cs="Arial"/>
          <w:sz w:val="24"/>
          <w:szCs w:val="24"/>
        </w:rPr>
        <w:t>s not significantly higher than normal rates.</w:t>
      </w:r>
    </w:p>
    <w:p w14:paraId="10AF4199" w14:textId="77777777" w:rsidR="00CA177C" w:rsidRPr="004E1B46" w:rsidRDefault="00CA177C" w:rsidP="008A148A">
      <w:pPr>
        <w:ind w:right="105"/>
        <w:jc w:val="both"/>
        <w:rPr>
          <w:rFonts w:ascii="Arial" w:hAnsi="Arial" w:cs="Arial"/>
          <w:sz w:val="24"/>
          <w:szCs w:val="24"/>
        </w:rPr>
      </w:pPr>
    </w:p>
    <w:p w14:paraId="3D77F626" w14:textId="77777777" w:rsidR="00A95F0C" w:rsidRPr="004E1B46" w:rsidRDefault="00A95F0C" w:rsidP="008A148A">
      <w:pPr>
        <w:ind w:right="105"/>
        <w:jc w:val="both"/>
        <w:rPr>
          <w:rFonts w:ascii="Arial" w:hAnsi="Arial" w:cs="Arial"/>
          <w:sz w:val="24"/>
          <w:szCs w:val="24"/>
        </w:rPr>
      </w:pPr>
    </w:p>
    <w:p w14:paraId="10AF419A" w14:textId="2C4A8152" w:rsidR="00CA177C" w:rsidRPr="004E1B46" w:rsidRDefault="00CA177C" w:rsidP="008A148A">
      <w:pPr>
        <w:ind w:right="105"/>
        <w:jc w:val="both"/>
        <w:rPr>
          <w:rFonts w:ascii="Arial" w:hAnsi="Arial" w:cs="Arial"/>
          <w:b/>
          <w:sz w:val="24"/>
          <w:szCs w:val="24"/>
        </w:rPr>
      </w:pPr>
      <w:r w:rsidRPr="004E1B46">
        <w:rPr>
          <w:rFonts w:ascii="Arial" w:hAnsi="Arial" w:cs="Arial"/>
          <w:b/>
          <w:sz w:val="24"/>
          <w:szCs w:val="24"/>
        </w:rPr>
        <w:t>1</w:t>
      </w:r>
      <w:r w:rsidR="00D9497B" w:rsidRPr="004E1B46">
        <w:rPr>
          <w:rFonts w:ascii="Arial" w:hAnsi="Arial" w:cs="Arial"/>
          <w:b/>
          <w:sz w:val="24"/>
          <w:szCs w:val="24"/>
        </w:rPr>
        <w:t>5</w:t>
      </w:r>
      <w:r w:rsidRPr="004E1B46">
        <w:rPr>
          <w:rFonts w:ascii="Arial" w:hAnsi="Arial" w:cs="Arial"/>
          <w:b/>
          <w:sz w:val="24"/>
          <w:szCs w:val="24"/>
        </w:rPr>
        <w:t>.</w:t>
      </w:r>
      <w:r w:rsidRPr="004E1B46">
        <w:rPr>
          <w:rFonts w:ascii="Arial" w:hAnsi="Arial" w:cs="Arial"/>
          <w:b/>
          <w:sz w:val="24"/>
          <w:szCs w:val="24"/>
        </w:rPr>
        <w:tab/>
      </w:r>
      <w:r w:rsidR="00911D1E" w:rsidRPr="004E1B46">
        <w:rPr>
          <w:rFonts w:ascii="Arial" w:hAnsi="Arial" w:cs="Arial"/>
          <w:b/>
          <w:sz w:val="24"/>
          <w:szCs w:val="24"/>
        </w:rPr>
        <w:t xml:space="preserve">Business Continuity </w:t>
      </w:r>
      <w:r w:rsidR="00D9497B" w:rsidRPr="004E1B46">
        <w:rPr>
          <w:rFonts w:ascii="Arial" w:hAnsi="Arial" w:cs="Arial"/>
          <w:b/>
          <w:sz w:val="24"/>
          <w:szCs w:val="24"/>
        </w:rPr>
        <w:t>Report</w:t>
      </w:r>
      <w:r w:rsidR="00911D1E" w:rsidRPr="004E1B46">
        <w:rPr>
          <w:rFonts w:ascii="Arial" w:hAnsi="Arial" w:cs="Arial"/>
          <w:b/>
          <w:sz w:val="24"/>
          <w:szCs w:val="24"/>
        </w:rPr>
        <w:t xml:space="preserve"> 20</w:t>
      </w:r>
      <w:r w:rsidR="00341400" w:rsidRPr="004E1B46">
        <w:rPr>
          <w:rFonts w:ascii="Arial" w:hAnsi="Arial" w:cs="Arial"/>
          <w:b/>
          <w:sz w:val="24"/>
          <w:szCs w:val="24"/>
        </w:rPr>
        <w:t>2</w:t>
      </w:r>
      <w:r w:rsidR="00564351" w:rsidRPr="004E1B46">
        <w:rPr>
          <w:rFonts w:ascii="Arial" w:hAnsi="Arial" w:cs="Arial"/>
          <w:b/>
          <w:sz w:val="24"/>
          <w:szCs w:val="24"/>
        </w:rPr>
        <w:t>2</w:t>
      </w:r>
      <w:r w:rsidR="00911D1E" w:rsidRPr="004E1B46">
        <w:rPr>
          <w:rFonts w:ascii="Arial" w:hAnsi="Arial" w:cs="Arial"/>
          <w:b/>
          <w:sz w:val="24"/>
          <w:szCs w:val="24"/>
        </w:rPr>
        <w:t>-</w:t>
      </w:r>
      <w:r w:rsidR="00B67A5C" w:rsidRPr="004E1B46">
        <w:rPr>
          <w:rFonts w:ascii="Arial" w:hAnsi="Arial" w:cs="Arial"/>
          <w:b/>
          <w:sz w:val="24"/>
          <w:szCs w:val="24"/>
        </w:rPr>
        <w:t>2</w:t>
      </w:r>
      <w:r w:rsidR="00564351" w:rsidRPr="004E1B46">
        <w:rPr>
          <w:rFonts w:ascii="Arial" w:hAnsi="Arial" w:cs="Arial"/>
          <w:b/>
          <w:sz w:val="24"/>
          <w:szCs w:val="24"/>
        </w:rPr>
        <w:t>3</w:t>
      </w:r>
    </w:p>
    <w:p w14:paraId="10AF419B" w14:textId="77777777" w:rsidR="00CA177C" w:rsidRPr="004E1B46" w:rsidRDefault="00CA177C" w:rsidP="008A148A">
      <w:pPr>
        <w:ind w:right="105"/>
        <w:jc w:val="both"/>
        <w:rPr>
          <w:rFonts w:ascii="Arial" w:hAnsi="Arial" w:cs="Arial"/>
          <w:sz w:val="24"/>
          <w:szCs w:val="24"/>
        </w:rPr>
      </w:pPr>
    </w:p>
    <w:p w14:paraId="77DEF826" w14:textId="6D790925" w:rsidR="00DB4079" w:rsidRPr="004E1B46" w:rsidRDefault="00CA177C" w:rsidP="00CA177C">
      <w:pPr>
        <w:ind w:left="709" w:right="105" w:hanging="709"/>
        <w:jc w:val="both"/>
        <w:rPr>
          <w:rFonts w:ascii="Arial" w:hAnsi="Arial"/>
          <w:sz w:val="24"/>
          <w:szCs w:val="24"/>
        </w:rPr>
      </w:pPr>
      <w:r w:rsidRPr="004E1B46">
        <w:rPr>
          <w:rFonts w:ascii="Arial" w:hAnsi="Arial"/>
          <w:sz w:val="24"/>
          <w:szCs w:val="24"/>
        </w:rPr>
        <w:t>1</w:t>
      </w:r>
      <w:r w:rsidR="00F93A0C" w:rsidRPr="004E1B46">
        <w:rPr>
          <w:rFonts w:ascii="Arial" w:hAnsi="Arial"/>
          <w:sz w:val="24"/>
          <w:szCs w:val="24"/>
        </w:rPr>
        <w:t>5</w:t>
      </w:r>
      <w:r w:rsidRPr="004E1B46">
        <w:rPr>
          <w:rFonts w:ascii="Arial" w:hAnsi="Arial"/>
          <w:sz w:val="24"/>
          <w:szCs w:val="24"/>
        </w:rPr>
        <w:t>.1</w:t>
      </w:r>
      <w:r w:rsidRPr="004E1B46">
        <w:rPr>
          <w:rFonts w:ascii="Arial" w:hAnsi="Arial"/>
          <w:sz w:val="24"/>
          <w:szCs w:val="24"/>
        </w:rPr>
        <w:tab/>
      </w:r>
      <w:r w:rsidR="00787B32" w:rsidRPr="004E1B46">
        <w:rPr>
          <w:rFonts w:ascii="Arial" w:hAnsi="Arial"/>
          <w:sz w:val="24"/>
          <w:szCs w:val="24"/>
        </w:rPr>
        <w:t xml:space="preserve">The Committee </w:t>
      </w:r>
      <w:r w:rsidR="007D444C" w:rsidRPr="004E1B46">
        <w:rPr>
          <w:rFonts w:ascii="Arial" w:hAnsi="Arial"/>
          <w:sz w:val="24"/>
          <w:szCs w:val="24"/>
        </w:rPr>
        <w:t xml:space="preserve">noted that there had been </w:t>
      </w:r>
      <w:r w:rsidR="00E62439" w:rsidRPr="004E1B46">
        <w:rPr>
          <w:rFonts w:ascii="Arial" w:hAnsi="Arial"/>
          <w:sz w:val="24"/>
          <w:szCs w:val="24"/>
        </w:rPr>
        <w:t>no test</w:t>
      </w:r>
      <w:r w:rsidR="00564351" w:rsidRPr="004E1B46">
        <w:rPr>
          <w:rFonts w:ascii="Arial" w:hAnsi="Arial"/>
          <w:sz w:val="24"/>
          <w:szCs w:val="24"/>
        </w:rPr>
        <w:t>s</w:t>
      </w:r>
      <w:r w:rsidR="00E62439" w:rsidRPr="004E1B46">
        <w:rPr>
          <w:rFonts w:ascii="Arial" w:hAnsi="Arial"/>
          <w:sz w:val="24"/>
          <w:szCs w:val="24"/>
        </w:rPr>
        <w:t xml:space="preserve"> of the Business Continuity Plan </w:t>
      </w:r>
      <w:r w:rsidR="00FA71BC" w:rsidRPr="004E1B46">
        <w:rPr>
          <w:rFonts w:ascii="Arial" w:hAnsi="Arial"/>
          <w:sz w:val="24"/>
          <w:szCs w:val="24"/>
        </w:rPr>
        <w:t>since</w:t>
      </w:r>
      <w:r w:rsidR="00E62439" w:rsidRPr="004E1B46">
        <w:rPr>
          <w:rFonts w:ascii="Arial" w:hAnsi="Arial"/>
          <w:sz w:val="24"/>
          <w:szCs w:val="24"/>
        </w:rPr>
        <w:t xml:space="preserve"> 202</w:t>
      </w:r>
      <w:r w:rsidR="00FA71BC" w:rsidRPr="004E1B46">
        <w:rPr>
          <w:rFonts w:ascii="Arial" w:hAnsi="Arial"/>
          <w:sz w:val="24"/>
          <w:szCs w:val="24"/>
        </w:rPr>
        <w:t>0</w:t>
      </w:r>
      <w:r w:rsidR="00E62439" w:rsidRPr="004E1B46">
        <w:rPr>
          <w:rFonts w:ascii="Arial" w:hAnsi="Arial"/>
          <w:sz w:val="24"/>
          <w:szCs w:val="24"/>
        </w:rPr>
        <w:t>-2</w:t>
      </w:r>
      <w:r w:rsidR="00FA71BC" w:rsidRPr="004E1B46">
        <w:rPr>
          <w:rFonts w:ascii="Arial" w:hAnsi="Arial"/>
          <w:sz w:val="24"/>
          <w:szCs w:val="24"/>
        </w:rPr>
        <w:t>1</w:t>
      </w:r>
      <w:r w:rsidR="00E62439" w:rsidRPr="004E1B46">
        <w:rPr>
          <w:rFonts w:ascii="Arial" w:hAnsi="Arial"/>
          <w:sz w:val="24"/>
          <w:szCs w:val="24"/>
        </w:rPr>
        <w:t xml:space="preserve"> because the Plan </w:t>
      </w:r>
      <w:r w:rsidR="00D45568" w:rsidRPr="004E1B46">
        <w:rPr>
          <w:rFonts w:ascii="Arial" w:hAnsi="Arial"/>
          <w:sz w:val="24"/>
          <w:szCs w:val="24"/>
        </w:rPr>
        <w:t xml:space="preserve">was active </w:t>
      </w:r>
      <w:r w:rsidR="00CE72B7" w:rsidRPr="004E1B46">
        <w:rPr>
          <w:rFonts w:ascii="Arial" w:hAnsi="Arial"/>
          <w:sz w:val="24"/>
          <w:szCs w:val="24"/>
        </w:rPr>
        <w:t xml:space="preserve">in response to the </w:t>
      </w:r>
      <w:r w:rsidR="00D45568" w:rsidRPr="004E1B46">
        <w:rPr>
          <w:rFonts w:ascii="Arial" w:hAnsi="Arial"/>
          <w:sz w:val="24"/>
          <w:szCs w:val="24"/>
        </w:rPr>
        <w:t xml:space="preserve">ongoing </w:t>
      </w:r>
      <w:r w:rsidR="00CE72B7" w:rsidRPr="004E1B46">
        <w:rPr>
          <w:rFonts w:ascii="Arial" w:hAnsi="Arial"/>
          <w:sz w:val="24"/>
          <w:szCs w:val="24"/>
        </w:rPr>
        <w:t xml:space="preserve">COVID-19 </w:t>
      </w:r>
      <w:r w:rsidR="00D45568" w:rsidRPr="004E1B46">
        <w:rPr>
          <w:rFonts w:ascii="Arial" w:hAnsi="Arial"/>
          <w:sz w:val="24"/>
          <w:szCs w:val="24"/>
        </w:rPr>
        <w:t>restrictions</w:t>
      </w:r>
      <w:r w:rsidR="00CE72B7" w:rsidRPr="004E1B46">
        <w:rPr>
          <w:rFonts w:ascii="Arial" w:hAnsi="Arial"/>
          <w:sz w:val="24"/>
          <w:szCs w:val="24"/>
        </w:rPr>
        <w:t xml:space="preserve">.  </w:t>
      </w:r>
      <w:r w:rsidR="0011661F" w:rsidRPr="004E1B46">
        <w:rPr>
          <w:rFonts w:ascii="Arial" w:hAnsi="Arial"/>
          <w:sz w:val="24"/>
          <w:szCs w:val="24"/>
        </w:rPr>
        <w:t xml:space="preserve">The report gave a summary of </w:t>
      </w:r>
      <w:r w:rsidR="00BB331A" w:rsidRPr="004E1B46">
        <w:rPr>
          <w:rFonts w:ascii="Arial" w:hAnsi="Arial"/>
          <w:sz w:val="24"/>
          <w:szCs w:val="24"/>
        </w:rPr>
        <w:t>the areas wh</w:t>
      </w:r>
      <w:r w:rsidR="009256A0" w:rsidRPr="004E1B46">
        <w:rPr>
          <w:rFonts w:ascii="Arial" w:hAnsi="Arial"/>
          <w:sz w:val="24"/>
          <w:szCs w:val="24"/>
        </w:rPr>
        <w:t>ere</w:t>
      </w:r>
      <w:r w:rsidR="00751B0A" w:rsidRPr="004E1B46">
        <w:rPr>
          <w:rFonts w:ascii="Arial" w:hAnsi="Arial"/>
          <w:sz w:val="24"/>
          <w:szCs w:val="24"/>
        </w:rPr>
        <w:t xml:space="preserve"> changes and</w:t>
      </w:r>
      <w:r w:rsidR="009256A0" w:rsidRPr="004E1B46">
        <w:rPr>
          <w:rFonts w:ascii="Arial" w:hAnsi="Arial"/>
          <w:sz w:val="24"/>
          <w:szCs w:val="24"/>
        </w:rPr>
        <w:t xml:space="preserve"> improvements had been made </w:t>
      </w:r>
      <w:r w:rsidR="00F00294" w:rsidRPr="004E1B46">
        <w:rPr>
          <w:rFonts w:ascii="Arial" w:hAnsi="Arial"/>
          <w:sz w:val="24"/>
          <w:szCs w:val="24"/>
        </w:rPr>
        <w:t xml:space="preserve">to the LDBCW’s processes to overcome </w:t>
      </w:r>
      <w:r w:rsidR="00D02A14" w:rsidRPr="004E1B46">
        <w:rPr>
          <w:rFonts w:ascii="Arial" w:hAnsi="Arial"/>
          <w:sz w:val="24"/>
          <w:szCs w:val="24"/>
        </w:rPr>
        <w:t xml:space="preserve">the </w:t>
      </w:r>
      <w:r w:rsidR="00F00294" w:rsidRPr="004E1B46">
        <w:rPr>
          <w:rFonts w:ascii="Arial" w:hAnsi="Arial"/>
          <w:sz w:val="24"/>
          <w:szCs w:val="24"/>
        </w:rPr>
        <w:t>difficulties experience</w:t>
      </w:r>
      <w:r w:rsidR="00751B0A" w:rsidRPr="004E1B46">
        <w:rPr>
          <w:rFonts w:ascii="Arial" w:hAnsi="Arial"/>
          <w:sz w:val="24"/>
          <w:szCs w:val="24"/>
        </w:rPr>
        <w:t>d</w:t>
      </w:r>
      <w:r w:rsidR="00F00294" w:rsidRPr="004E1B46">
        <w:rPr>
          <w:rFonts w:ascii="Arial" w:hAnsi="Arial"/>
          <w:sz w:val="24"/>
          <w:szCs w:val="24"/>
        </w:rPr>
        <w:t xml:space="preserve"> at the </w:t>
      </w:r>
      <w:r w:rsidR="00FE47C6" w:rsidRPr="004E1B46">
        <w:rPr>
          <w:rFonts w:ascii="Arial" w:hAnsi="Arial"/>
          <w:sz w:val="24"/>
          <w:szCs w:val="24"/>
        </w:rPr>
        <w:t>start of the Covid 19 Pandemic</w:t>
      </w:r>
      <w:r w:rsidR="00D02A14" w:rsidRPr="004E1B46">
        <w:rPr>
          <w:rFonts w:ascii="Arial" w:hAnsi="Arial"/>
          <w:sz w:val="24"/>
          <w:szCs w:val="24"/>
        </w:rPr>
        <w:t>.</w:t>
      </w:r>
    </w:p>
    <w:p w14:paraId="714BEFBE" w14:textId="77777777" w:rsidR="009C59E4" w:rsidRPr="004E1B46" w:rsidRDefault="009C59E4" w:rsidP="00CA177C">
      <w:pPr>
        <w:ind w:left="709" w:right="105" w:hanging="709"/>
        <w:jc w:val="both"/>
        <w:rPr>
          <w:rFonts w:ascii="Arial" w:hAnsi="Arial"/>
          <w:sz w:val="24"/>
          <w:szCs w:val="24"/>
        </w:rPr>
      </w:pPr>
    </w:p>
    <w:p w14:paraId="718AF44D" w14:textId="1C408F78" w:rsidR="009C59E4" w:rsidRPr="004E1B46" w:rsidRDefault="009C59E4" w:rsidP="00CA177C">
      <w:pPr>
        <w:ind w:left="709" w:right="105" w:hanging="709"/>
        <w:jc w:val="both"/>
        <w:rPr>
          <w:rFonts w:ascii="Arial" w:hAnsi="Arial"/>
          <w:sz w:val="24"/>
          <w:szCs w:val="24"/>
        </w:rPr>
      </w:pPr>
      <w:r w:rsidRPr="004E1B46">
        <w:rPr>
          <w:rFonts w:ascii="Arial" w:hAnsi="Arial"/>
          <w:sz w:val="24"/>
          <w:szCs w:val="24"/>
        </w:rPr>
        <w:t>15.2</w:t>
      </w:r>
      <w:r w:rsidRPr="004E1B46">
        <w:rPr>
          <w:rFonts w:ascii="Arial" w:hAnsi="Arial"/>
          <w:sz w:val="24"/>
          <w:szCs w:val="24"/>
        </w:rPr>
        <w:tab/>
        <w:t xml:space="preserve">Shereen Williams updated the Committee on the current situation regarding </w:t>
      </w:r>
      <w:r w:rsidR="00926DCF" w:rsidRPr="004E1B46">
        <w:rPr>
          <w:rFonts w:ascii="Arial" w:hAnsi="Arial"/>
          <w:sz w:val="24"/>
          <w:szCs w:val="24"/>
        </w:rPr>
        <w:t xml:space="preserve">the proposed accommodation relocation </w:t>
      </w:r>
      <w:r w:rsidR="004A33E6" w:rsidRPr="004E1B46">
        <w:rPr>
          <w:rFonts w:ascii="Arial" w:hAnsi="Arial"/>
          <w:sz w:val="24"/>
          <w:szCs w:val="24"/>
        </w:rPr>
        <w:t>at the end of the current accommodation lease.</w:t>
      </w:r>
    </w:p>
    <w:p w14:paraId="10AF41A0" w14:textId="77777777" w:rsidR="00CA177C" w:rsidRPr="004E1B46" w:rsidRDefault="00CA177C" w:rsidP="00CB6024">
      <w:pPr>
        <w:ind w:left="709" w:right="105" w:hanging="709"/>
        <w:jc w:val="both"/>
        <w:rPr>
          <w:rFonts w:ascii="Arial" w:hAnsi="Arial"/>
          <w:sz w:val="24"/>
          <w:szCs w:val="24"/>
        </w:rPr>
      </w:pPr>
    </w:p>
    <w:p w14:paraId="10AF41A1" w14:textId="1DE56B6A" w:rsidR="00E51409" w:rsidRPr="004E1B46" w:rsidRDefault="00B07993" w:rsidP="00CB6024">
      <w:pPr>
        <w:ind w:left="709" w:right="105" w:hanging="709"/>
        <w:jc w:val="both"/>
        <w:rPr>
          <w:rFonts w:ascii="Arial" w:hAnsi="Arial"/>
          <w:sz w:val="24"/>
          <w:szCs w:val="24"/>
        </w:rPr>
      </w:pPr>
      <w:r w:rsidRPr="004E1B46">
        <w:rPr>
          <w:rFonts w:ascii="Arial" w:hAnsi="Arial"/>
          <w:sz w:val="24"/>
          <w:szCs w:val="24"/>
        </w:rPr>
        <w:t>1</w:t>
      </w:r>
      <w:r w:rsidR="00F93A0C" w:rsidRPr="004E1B46">
        <w:rPr>
          <w:rFonts w:ascii="Arial" w:hAnsi="Arial"/>
          <w:sz w:val="24"/>
          <w:szCs w:val="24"/>
        </w:rPr>
        <w:t>5</w:t>
      </w:r>
      <w:r w:rsidRPr="004E1B46">
        <w:rPr>
          <w:rFonts w:ascii="Arial" w:hAnsi="Arial"/>
          <w:sz w:val="24"/>
          <w:szCs w:val="24"/>
        </w:rPr>
        <w:t>.</w:t>
      </w:r>
      <w:r w:rsidR="00926DCF" w:rsidRPr="004E1B46">
        <w:rPr>
          <w:rFonts w:ascii="Arial" w:hAnsi="Arial"/>
          <w:sz w:val="24"/>
          <w:szCs w:val="24"/>
        </w:rPr>
        <w:t>3</w:t>
      </w:r>
      <w:r w:rsidRPr="004E1B46">
        <w:rPr>
          <w:rFonts w:ascii="Arial" w:hAnsi="Arial"/>
          <w:sz w:val="24"/>
          <w:szCs w:val="24"/>
        </w:rPr>
        <w:tab/>
        <w:t xml:space="preserve">The Committee noted the report on Business Continuity </w:t>
      </w:r>
      <w:r w:rsidR="00A725F7" w:rsidRPr="004E1B46">
        <w:rPr>
          <w:rFonts w:ascii="Arial" w:hAnsi="Arial"/>
          <w:sz w:val="24"/>
          <w:szCs w:val="24"/>
        </w:rPr>
        <w:t xml:space="preserve">and the conclusion that </w:t>
      </w:r>
      <w:r w:rsidR="006F30D1" w:rsidRPr="004E1B46">
        <w:rPr>
          <w:rFonts w:ascii="Arial" w:hAnsi="Arial"/>
          <w:sz w:val="24"/>
          <w:szCs w:val="24"/>
        </w:rPr>
        <w:t xml:space="preserve">the </w:t>
      </w:r>
      <w:r w:rsidR="007A39D3" w:rsidRPr="004E1B46">
        <w:rPr>
          <w:rFonts w:ascii="Arial" w:hAnsi="Arial"/>
          <w:sz w:val="24"/>
          <w:szCs w:val="24"/>
        </w:rPr>
        <w:t xml:space="preserve">current </w:t>
      </w:r>
      <w:r w:rsidR="00262A95" w:rsidRPr="004E1B46">
        <w:rPr>
          <w:rFonts w:ascii="Arial" w:hAnsi="Arial"/>
          <w:sz w:val="24"/>
          <w:szCs w:val="24"/>
        </w:rPr>
        <w:t>arrangements were</w:t>
      </w:r>
      <w:r w:rsidR="006F30D1" w:rsidRPr="004E1B46">
        <w:rPr>
          <w:rFonts w:ascii="Arial" w:hAnsi="Arial"/>
          <w:sz w:val="24"/>
          <w:szCs w:val="24"/>
        </w:rPr>
        <w:t xml:space="preserve"> sufficiently robust</w:t>
      </w:r>
      <w:r w:rsidRPr="004E1B46">
        <w:rPr>
          <w:rFonts w:ascii="Arial" w:hAnsi="Arial"/>
          <w:sz w:val="24"/>
          <w:szCs w:val="24"/>
        </w:rPr>
        <w:t>.</w:t>
      </w:r>
    </w:p>
    <w:p w14:paraId="10AF41A2" w14:textId="77777777" w:rsidR="00CE3267" w:rsidRPr="004E1B46" w:rsidRDefault="00CE3267" w:rsidP="00CB6024">
      <w:pPr>
        <w:ind w:left="709" w:right="105" w:hanging="709"/>
        <w:jc w:val="both"/>
        <w:rPr>
          <w:rFonts w:ascii="Arial" w:hAnsi="Arial"/>
          <w:sz w:val="24"/>
          <w:szCs w:val="24"/>
        </w:rPr>
      </w:pPr>
    </w:p>
    <w:p w14:paraId="10AF41A3" w14:textId="77777777" w:rsidR="008A148A" w:rsidRPr="004E1B46" w:rsidRDefault="008A148A" w:rsidP="005C11CB">
      <w:pPr>
        <w:jc w:val="both"/>
        <w:rPr>
          <w:rFonts w:ascii="Arial" w:hAnsi="Arial" w:cs="Arial"/>
          <w:sz w:val="24"/>
          <w:szCs w:val="24"/>
        </w:rPr>
      </w:pPr>
    </w:p>
    <w:p w14:paraId="10AF41A4" w14:textId="6BB14E7F" w:rsidR="00157F8F" w:rsidRPr="004E1B46" w:rsidRDefault="00F473A6">
      <w:pPr>
        <w:ind w:right="105"/>
        <w:jc w:val="both"/>
        <w:rPr>
          <w:rFonts w:ascii="Arial" w:hAnsi="Arial"/>
          <w:b/>
          <w:sz w:val="24"/>
        </w:rPr>
      </w:pPr>
      <w:r w:rsidRPr="004E1B46">
        <w:rPr>
          <w:rFonts w:ascii="Arial" w:hAnsi="Arial"/>
          <w:b/>
          <w:sz w:val="24"/>
        </w:rPr>
        <w:t>1</w:t>
      </w:r>
      <w:r w:rsidR="00F93A0C" w:rsidRPr="004E1B46">
        <w:rPr>
          <w:rFonts w:ascii="Arial" w:hAnsi="Arial"/>
          <w:b/>
          <w:sz w:val="24"/>
        </w:rPr>
        <w:t>6</w:t>
      </w:r>
      <w:r w:rsidR="00157F8F" w:rsidRPr="004E1B46">
        <w:rPr>
          <w:rFonts w:ascii="Arial" w:hAnsi="Arial"/>
          <w:b/>
          <w:sz w:val="24"/>
        </w:rPr>
        <w:t>.</w:t>
      </w:r>
      <w:r w:rsidR="00157F8F" w:rsidRPr="004E1B46">
        <w:rPr>
          <w:rFonts w:ascii="Arial" w:hAnsi="Arial"/>
          <w:b/>
          <w:sz w:val="24"/>
        </w:rPr>
        <w:tab/>
      </w:r>
      <w:r w:rsidR="00CF3DC4" w:rsidRPr="004E1B46">
        <w:rPr>
          <w:rFonts w:ascii="Arial" w:hAnsi="Arial" w:cs="Arial"/>
          <w:b/>
          <w:sz w:val="24"/>
        </w:rPr>
        <w:t>Risk Management Report</w:t>
      </w:r>
    </w:p>
    <w:p w14:paraId="10AF41A5" w14:textId="77777777" w:rsidR="002B05BC" w:rsidRPr="004E1B46" w:rsidRDefault="002B05BC">
      <w:pPr>
        <w:ind w:right="105"/>
        <w:jc w:val="both"/>
        <w:rPr>
          <w:rFonts w:ascii="Arial" w:hAnsi="Arial"/>
          <w:sz w:val="20"/>
        </w:rPr>
      </w:pPr>
    </w:p>
    <w:p w14:paraId="10AF41A6" w14:textId="2C9F394B" w:rsidR="003544BA" w:rsidRPr="004E1B46" w:rsidRDefault="00F473A6" w:rsidP="006970BB">
      <w:pPr>
        <w:ind w:left="709" w:right="105" w:hanging="709"/>
        <w:jc w:val="both"/>
        <w:rPr>
          <w:rFonts w:ascii="Arial" w:hAnsi="Arial"/>
          <w:sz w:val="24"/>
          <w:szCs w:val="24"/>
        </w:rPr>
      </w:pPr>
      <w:r w:rsidRPr="004E1B46">
        <w:rPr>
          <w:rFonts w:ascii="Arial" w:hAnsi="Arial"/>
          <w:sz w:val="24"/>
          <w:szCs w:val="24"/>
        </w:rPr>
        <w:t>1</w:t>
      </w:r>
      <w:r w:rsidR="00D547AA" w:rsidRPr="004E1B46">
        <w:rPr>
          <w:rFonts w:ascii="Arial" w:hAnsi="Arial"/>
          <w:sz w:val="24"/>
          <w:szCs w:val="24"/>
        </w:rPr>
        <w:t>6</w:t>
      </w:r>
      <w:r w:rsidR="001562C3" w:rsidRPr="004E1B46">
        <w:rPr>
          <w:rFonts w:ascii="Arial" w:hAnsi="Arial"/>
          <w:sz w:val="24"/>
          <w:szCs w:val="24"/>
        </w:rPr>
        <w:t>.1</w:t>
      </w:r>
      <w:r w:rsidR="001562C3" w:rsidRPr="004E1B46">
        <w:rPr>
          <w:rFonts w:ascii="Arial" w:hAnsi="Arial"/>
          <w:sz w:val="24"/>
          <w:szCs w:val="24"/>
        </w:rPr>
        <w:tab/>
      </w:r>
      <w:r w:rsidR="00B17777" w:rsidRPr="004E1B46">
        <w:rPr>
          <w:rFonts w:ascii="Arial" w:hAnsi="Arial"/>
          <w:sz w:val="24"/>
          <w:szCs w:val="24"/>
        </w:rPr>
        <w:t xml:space="preserve">Consideration was given to the </w:t>
      </w:r>
      <w:r w:rsidR="00C47741" w:rsidRPr="004E1B46">
        <w:rPr>
          <w:rFonts w:ascii="Arial" w:hAnsi="Arial"/>
          <w:sz w:val="24"/>
          <w:szCs w:val="24"/>
        </w:rPr>
        <w:t xml:space="preserve">current </w:t>
      </w:r>
      <w:r w:rsidR="006970BB" w:rsidRPr="004E1B46">
        <w:rPr>
          <w:rFonts w:ascii="Arial" w:hAnsi="Arial"/>
          <w:sz w:val="24"/>
          <w:szCs w:val="24"/>
        </w:rPr>
        <w:t xml:space="preserve">risk </w:t>
      </w:r>
      <w:r w:rsidR="00C47741" w:rsidRPr="004E1B46">
        <w:rPr>
          <w:rFonts w:ascii="Arial" w:hAnsi="Arial"/>
          <w:sz w:val="24"/>
          <w:szCs w:val="24"/>
        </w:rPr>
        <w:t>register</w:t>
      </w:r>
      <w:r w:rsidR="00D30001" w:rsidRPr="004E1B46">
        <w:rPr>
          <w:rFonts w:ascii="Arial" w:hAnsi="Arial"/>
          <w:sz w:val="24"/>
          <w:szCs w:val="24"/>
        </w:rPr>
        <w:t>s</w:t>
      </w:r>
      <w:r w:rsidR="00C47741" w:rsidRPr="004E1B46">
        <w:rPr>
          <w:rFonts w:ascii="Arial" w:hAnsi="Arial"/>
          <w:sz w:val="24"/>
          <w:szCs w:val="24"/>
        </w:rPr>
        <w:t xml:space="preserve"> and policy</w:t>
      </w:r>
      <w:r w:rsidR="00B17777" w:rsidRPr="004E1B46">
        <w:rPr>
          <w:rFonts w:ascii="Arial" w:hAnsi="Arial"/>
          <w:sz w:val="24"/>
          <w:szCs w:val="24"/>
        </w:rPr>
        <w:t xml:space="preserve">.  </w:t>
      </w:r>
      <w:r w:rsidR="006970BB" w:rsidRPr="004E1B46">
        <w:rPr>
          <w:rFonts w:ascii="Arial" w:hAnsi="Arial"/>
          <w:sz w:val="24"/>
          <w:szCs w:val="24"/>
        </w:rPr>
        <w:t>Details of the changes made to both the Corporate and Operational risk registers since the last Committee meeting were reported</w:t>
      </w:r>
      <w:r w:rsidR="00FA6553" w:rsidRPr="004E1B46">
        <w:rPr>
          <w:rFonts w:ascii="Arial" w:hAnsi="Arial"/>
          <w:sz w:val="24"/>
          <w:szCs w:val="24"/>
        </w:rPr>
        <w:t>.</w:t>
      </w:r>
    </w:p>
    <w:p w14:paraId="10AF41A7" w14:textId="77777777" w:rsidR="005C360B" w:rsidRPr="004E1B46" w:rsidRDefault="005C360B">
      <w:pPr>
        <w:ind w:right="105"/>
        <w:jc w:val="both"/>
        <w:rPr>
          <w:rFonts w:ascii="Arial" w:hAnsi="Arial"/>
          <w:sz w:val="24"/>
        </w:rPr>
      </w:pPr>
    </w:p>
    <w:p w14:paraId="5CB542A2" w14:textId="45DF83C9" w:rsidR="00C359AF" w:rsidRPr="004E1B46" w:rsidRDefault="00435110" w:rsidP="00435110">
      <w:pPr>
        <w:ind w:left="709" w:right="105" w:hanging="709"/>
        <w:jc w:val="both"/>
        <w:rPr>
          <w:rFonts w:ascii="Arial" w:hAnsi="Arial"/>
          <w:sz w:val="24"/>
        </w:rPr>
      </w:pPr>
      <w:r w:rsidRPr="004E1B46">
        <w:rPr>
          <w:rFonts w:ascii="Arial" w:hAnsi="Arial"/>
          <w:sz w:val="24"/>
        </w:rPr>
        <w:t>16.2</w:t>
      </w:r>
      <w:r w:rsidRPr="004E1B46">
        <w:rPr>
          <w:rFonts w:ascii="Arial" w:hAnsi="Arial"/>
          <w:sz w:val="24"/>
        </w:rPr>
        <w:tab/>
        <w:t xml:space="preserve">The Committee considered the request made by the LDBCW Chair that a new risk be drafted covering the impact and risks associated with the proposed increased remit and workload of the LDBCW.  </w:t>
      </w:r>
      <w:r w:rsidR="008A2D80" w:rsidRPr="004E1B46">
        <w:rPr>
          <w:rFonts w:ascii="Arial" w:hAnsi="Arial"/>
          <w:sz w:val="24"/>
        </w:rPr>
        <w:t xml:space="preserve">There was some discussion as to whether the new risk would be included on the Corporate Risk Register </w:t>
      </w:r>
      <w:r w:rsidR="00F24399" w:rsidRPr="004E1B46">
        <w:rPr>
          <w:rFonts w:ascii="Arial" w:hAnsi="Arial"/>
          <w:sz w:val="24"/>
        </w:rPr>
        <w:t xml:space="preserve">or </w:t>
      </w:r>
      <w:r w:rsidR="002B4718" w:rsidRPr="004E1B46">
        <w:rPr>
          <w:rFonts w:ascii="Arial" w:hAnsi="Arial"/>
          <w:sz w:val="24"/>
        </w:rPr>
        <w:t>be covered by a separate risk register</w:t>
      </w:r>
      <w:r w:rsidR="000E2E7A" w:rsidRPr="004E1B46">
        <w:rPr>
          <w:rFonts w:ascii="Arial" w:hAnsi="Arial"/>
          <w:sz w:val="24"/>
        </w:rPr>
        <w:t xml:space="preserve">.  It was </w:t>
      </w:r>
      <w:r w:rsidR="000E2E7A" w:rsidRPr="004E1B46">
        <w:rPr>
          <w:rFonts w:ascii="Arial" w:hAnsi="Arial"/>
          <w:b/>
          <w:bCs/>
          <w:sz w:val="24"/>
        </w:rPr>
        <w:t>agreed</w:t>
      </w:r>
      <w:r w:rsidR="000E2E7A" w:rsidRPr="004E1B46">
        <w:rPr>
          <w:rFonts w:ascii="Arial" w:hAnsi="Arial"/>
          <w:sz w:val="24"/>
        </w:rPr>
        <w:t xml:space="preserve"> that the Management Team </w:t>
      </w:r>
      <w:r w:rsidR="00FE625A" w:rsidRPr="004E1B46">
        <w:rPr>
          <w:rFonts w:ascii="Arial" w:hAnsi="Arial"/>
          <w:sz w:val="24"/>
        </w:rPr>
        <w:t>would draft a new risk register to cover</w:t>
      </w:r>
      <w:r w:rsidR="0041417C" w:rsidRPr="004E1B46">
        <w:rPr>
          <w:rFonts w:ascii="Arial" w:hAnsi="Arial"/>
          <w:sz w:val="24"/>
        </w:rPr>
        <w:t xml:space="preserve"> the proposed remit and workload</w:t>
      </w:r>
      <w:r w:rsidR="00B52C0F" w:rsidRPr="004E1B46">
        <w:rPr>
          <w:rFonts w:ascii="Arial" w:hAnsi="Arial"/>
          <w:sz w:val="24"/>
        </w:rPr>
        <w:t xml:space="preserve"> and submit it to a future LDBCW meeting for </w:t>
      </w:r>
      <w:r w:rsidR="00BE54C7" w:rsidRPr="004E1B46">
        <w:rPr>
          <w:rFonts w:ascii="Arial" w:hAnsi="Arial"/>
          <w:sz w:val="24"/>
        </w:rPr>
        <w:t>approval</w:t>
      </w:r>
      <w:r w:rsidRPr="004E1B46">
        <w:rPr>
          <w:rFonts w:ascii="Arial" w:hAnsi="Arial"/>
          <w:sz w:val="24"/>
        </w:rPr>
        <w:t>.</w:t>
      </w:r>
    </w:p>
    <w:p w14:paraId="7D6C95B5" w14:textId="675FFA62" w:rsidR="00157394" w:rsidRPr="004E1B46" w:rsidRDefault="00157394" w:rsidP="00157394">
      <w:pPr>
        <w:ind w:right="105" w:firstLine="709"/>
        <w:jc w:val="both"/>
        <w:rPr>
          <w:rFonts w:ascii="Arial" w:hAnsi="Arial"/>
          <w:sz w:val="24"/>
          <w:szCs w:val="24"/>
        </w:rPr>
      </w:pPr>
      <w:r w:rsidRPr="004E1B46">
        <w:rPr>
          <w:rFonts w:ascii="Arial" w:hAnsi="Arial"/>
          <w:b/>
          <w:sz w:val="24"/>
          <w:szCs w:val="24"/>
        </w:rPr>
        <w:t>Action</w:t>
      </w:r>
      <w:r w:rsidRPr="004E1B46">
        <w:rPr>
          <w:rFonts w:ascii="Arial" w:hAnsi="Arial"/>
          <w:sz w:val="24"/>
          <w:szCs w:val="24"/>
        </w:rPr>
        <w:t xml:space="preserve">:  Chief Executive  </w:t>
      </w:r>
      <w:r w:rsidRPr="004E1B46">
        <w:rPr>
          <w:rFonts w:ascii="Arial" w:hAnsi="Arial"/>
          <w:b/>
          <w:sz w:val="24"/>
          <w:szCs w:val="24"/>
        </w:rPr>
        <w:t>By</w:t>
      </w:r>
      <w:r w:rsidRPr="004E1B46">
        <w:rPr>
          <w:rFonts w:ascii="Arial" w:hAnsi="Arial"/>
          <w:sz w:val="24"/>
          <w:szCs w:val="24"/>
        </w:rPr>
        <w:t xml:space="preserve">:  31 </w:t>
      </w:r>
      <w:r w:rsidR="00BE54C7" w:rsidRPr="004E1B46">
        <w:rPr>
          <w:rFonts w:ascii="Arial" w:hAnsi="Arial"/>
          <w:sz w:val="24"/>
          <w:szCs w:val="24"/>
        </w:rPr>
        <w:t>October</w:t>
      </w:r>
      <w:r w:rsidRPr="004E1B46">
        <w:rPr>
          <w:rFonts w:ascii="Arial" w:hAnsi="Arial"/>
          <w:sz w:val="24"/>
          <w:szCs w:val="24"/>
        </w:rPr>
        <w:t xml:space="preserve"> 2022</w:t>
      </w:r>
    </w:p>
    <w:p w14:paraId="57B90414" w14:textId="77777777" w:rsidR="00C359AF" w:rsidRPr="004E1B46" w:rsidRDefault="00C359AF" w:rsidP="00435110">
      <w:pPr>
        <w:ind w:left="709" w:right="105" w:hanging="709"/>
        <w:jc w:val="both"/>
        <w:rPr>
          <w:rFonts w:ascii="Arial" w:hAnsi="Arial"/>
          <w:sz w:val="24"/>
        </w:rPr>
      </w:pPr>
    </w:p>
    <w:p w14:paraId="5670D2EB" w14:textId="4B3209E7" w:rsidR="00435110" w:rsidRPr="004E1B46" w:rsidRDefault="00C359AF" w:rsidP="00435110">
      <w:pPr>
        <w:ind w:left="709" w:right="105" w:hanging="709"/>
        <w:jc w:val="both"/>
        <w:rPr>
          <w:rFonts w:ascii="Arial" w:hAnsi="Arial"/>
          <w:sz w:val="24"/>
        </w:rPr>
      </w:pPr>
      <w:r w:rsidRPr="004E1B46">
        <w:rPr>
          <w:rFonts w:ascii="Arial" w:hAnsi="Arial"/>
          <w:sz w:val="24"/>
        </w:rPr>
        <w:t>16.4</w:t>
      </w:r>
      <w:r w:rsidRPr="004E1B46">
        <w:rPr>
          <w:rFonts w:ascii="Arial" w:hAnsi="Arial"/>
          <w:sz w:val="24"/>
        </w:rPr>
        <w:tab/>
      </w:r>
      <w:r w:rsidR="00435110" w:rsidRPr="004E1B46">
        <w:rPr>
          <w:rFonts w:ascii="Arial" w:hAnsi="Arial"/>
          <w:sz w:val="24"/>
        </w:rPr>
        <w:t xml:space="preserve">It was </w:t>
      </w:r>
      <w:r w:rsidR="00435110" w:rsidRPr="004E1B46">
        <w:rPr>
          <w:rFonts w:ascii="Arial" w:hAnsi="Arial"/>
          <w:b/>
          <w:bCs/>
          <w:sz w:val="24"/>
        </w:rPr>
        <w:t>agreed</w:t>
      </w:r>
      <w:r w:rsidR="00435110" w:rsidRPr="004E1B46">
        <w:rPr>
          <w:rFonts w:ascii="Arial" w:hAnsi="Arial"/>
          <w:sz w:val="24"/>
        </w:rPr>
        <w:t xml:space="preserve"> that the proposed </w:t>
      </w:r>
      <w:r w:rsidR="006C7B88" w:rsidRPr="004E1B46">
        <w:rPr>
          <w:rFonts w:ascii="Arial" w:hAnsi="Arial"/>
          <w:sz w:val="24"/>
        </w:rPr>
        <w:t xml:space="preserve">new </w:t>
      </w:r>
      <w:r w:rsidR="00435110" w:rsidRPr="004E1B46">
        <w:rPr>
          <w:rFonts w:ascii="Arial" w:hAnsi="Arial"/>
          <w:sz w:val="24"/>
        </w:rPr>
        <w:t xml:space="preserve">risk </w:t>
      </w:r>
      <w:r w:rsidR="006C7B88" w:rsidRPr="004E1B46">
        <w:rPr>
          <w:rFonts w:ascii="Arial" w:hAnsi="Arial"/>
          <w:sz w:val="24"/>
        </w:rPr>
        <w:t xml:space="preserve">register </w:t>
      </w:r>
      <w:r w:rsidR="00435110" w:rsidRPr="004E1B46">
        <w:rPr>
          <w:rFonts w:ascii="Arial" w:hAnsi="Arial"/>
          <w:sz w:val="24"/>
        </w:rPr>
        <w:t>would be included on the agenda for the February ARAC meeting.</w:t>
      </w:r>
    </w:p>
    <w:p w14:paraId="41586374" w14:textId="77777777" w:rsidR="00435110" w:rsidRPr="004E1B46" w:rsidRDefault="00435110" w:rsidP="00435110">
      <w:pPr>
        <w:ind w:right="105" w:firstLine="709"/>
        <w:jc w:val="both"/>
        <w:rPr>
          <w:rFonts w:ascii="Arial" w:hAnsi="Arial"/>
          <w:sz w:val="24"/>
          <w:szCs w:val="24"/>
        </w:rPr>
      </w:pPr>
      <w:r w:rsidRPr="004E1B46">
        <w:rPr>
          <w:rFonts w:ascii="Arial" w:hAnsi="Arial"/>
          <w:b/>
          <w:sz w:val="24"/>
          <w:szCs w:val="24"/>
        </w:rPr>
        <w:t>Action</w:t>
      </w:r>
      <w:r w:rsidRPr="004E1B46">
        <w:rPr>
          <w:rFonts w:ascii="Arial" w:hAnsi="Arial"/>
          <w:sz w:val="24"/>
          <w:szCs w:val="24"/>
        </w:rPr>
        <w:t xml:space="preserve">:  Finance Manager  </w:t>
      </w:r>
      <w:r w:rsidRPr="004E1B46">
        <w:rPr>
          <w:rFonts w:ascii="Arial" w:hAnsi="Arial"/>
          <w:b/>
          <w:sz w:val="24"/>
          <w:szCs w:val="24"/>
        </w:rPr>
        <w:t>By</w:t>
      </w:r>
      <w:r w:rsidRPr="004E1B46">
        <w:rPr>
          <w:rFonts w:ascii="Arial" w:hAnsi="Arial"/>
          <w:sz w:val="24"/>
          <w:szCs w:val="24"/>
        </w:rPr>
        <w:t>:  31 January 2023</w:t>
      </w:r>
    </w:p>
    <w:p w14:paraId="71938678" w14:textId="77777777" w:rsidR="00435110" w:rsidRPr="004E1B46" w:rsidRDefault="00435110">
      <w:pPr>
        <w:ind w:right="105"/>
        <w:jc w:val="both"/>
        <w:rPr>
          <w:rFonts w:ascii="Arial" w:hAnsi="Arial"/>
          <w:sz w:val="24"/>
        </w:rPr>
      </w:pPr>
    </w:p>
    <w:p w14:paraId="0DF81CCA" w14:textId="160DE3D1" w:rsidR="00E139DB" w:rsidRPr="004E1B46" w:rsidRDefault="002B29CE" w:rsidP="00656DFB">
      <w:pPr>
        <w:ind w:left="709" w:right="105" w:hanging="709"/>
        <w:jc w:val="both"/>
        <w:rPr>
          <w:rFonts w:ascii="Arial" w:hAnsi="Arial"/>
          <w:sz w:val="24"/>
        </w:rPr>
      </w:pPr>
      <w:r w:rsidRPr="004E1B46">
        <w:rPr>
          <w:rFonts w:ascii="Arial" w:hAnsi="Arial"/>
          <w:sz w:val="24"/>
        </w:rPr>
        <w:t>16.5</w:t>
      </w:r>
      <w:r w:rsidRPr="004E1B46">
        <w:rPr>
          <w:rFonts w:ascii="Arial" w:hAnsi="Arial"/>
          <w:sz w:val="24"/>
        </w:rPr>
        <w:tab/>
        <w:t xml:space="preserve">It was agreed </w:t>
      </w:r>
      <w:r w:rsidR="00E139DB" w:rsidRPr="004E1B46">
        <w:rPr>
          <w:rFonts w:ascii="Arial" w:hAnsi="Arial"/>
          <w:sz w:val="24"/>
        </w:rPr>
        <w:t>that the LDBCW should review their risk appetite at a future meeting</w:t>
      </w:r>
      <w:r w:rsidR="00656DFB" w:rsidRPr="004E1B46">
        <w:rPr>
          <w:rFonts w:ascii="Arial" w:hAnsi="Arial"/>
          <w:sz w:val="24"/>
        </w:rPr>
        <w:t>.</w:t>
      </w:r>
    </w:p>
    <w:p w14:paraId="70A4151B" w14:textId="77777777" w:rsidR="00656DFB" w:rsidRPr="004E1B46" w:rsidRDefault="00656DFB" w:rsidP="00656DFB">
      <w:pPr>
        <w:ind w:right="105" w:firstLine="709"/>
        <w:jc w:val="both"/>
        <w:rPr>
          <w:rFonts w:ascii="Arial" w:hAnsi="Arial"/>
          <w:sz w:val="24"/>
          <w:szCs w:val="24"/>
        </w:rPr>
      </w:pPr>
      <w:r w:rsidRPr="004E1B46">
        <w:rPr>
          <w:rFonts w:ascii="Arial" w:hAnsi="Arial"/>
          <w:b/>
          <w:sz w:val="24"/>
          <w:szCs w:val="24"/>
        </w:rPr>
        <w:t>Action</w:t>
      </w:r>
      <w:r w:rsidRPr="004E1B46">
        <w:rPr>
          <w:rFonts w:ascii="Arial" w:hAnsi="Arial"/>
          <w:sz w:val="24"/>
          <w:szCs w:val="24"/>
        </w:rPr>
        <w:t xml:space="preserve">:  Finance Manager  </w:t>
      </w:r>
      <w:r w:rsidRPr="004E1B46">
        <w:rPr>
          <w:rFonts w:ascii="Arial" w:hAnsi="Arial"/>
          <w:b/>
          <w:sz w:val="24"/>
          <w:szCs w:val="24"/>
        </w:rPr>
        <w:t>By</w:t>
      </w:r>
      <w:r w:rsidRPr="004E1B46">
        <w:rPr>
          <w:rFonts w:ascii="Arial" w:hAnsi="Arial"/>
          <w:sz w:val="24"/>
          <w:szCs w:val="24"/>
        </w:rPr>
        <w:t>:  31 January 2023</w:t>
      </w:r>
    </w:p>
    <w:p w14:paraId="10AF41AB" w14:textId="15BA3C90" w:rsidR="00FE05D4" w:rsidRPr="004E1B46" w:rsidRDefault="00FE05D4">
      <w:pPr>
        <w:ind w:right="105"/>
        <w:jc w:val="both"/>
        <w:rPr>
          <w:rFonts w:ascii="Arial" w:hAnsi="Arial"/>
          <w:sz w:val="24"/>
        </w:rPr>
      </w:pPr>
    </w:p>
    <w:p w14:paraId="24B21729" w14:textId="5F2F583C" w:rsidR="002D008A" w:rsidRPr="004E1B46" w:rsidRDefault="002D008A">
      <w:pPr>
        <w:ind w:right="105"/>
        <w:jc w:val="both"/>
        <w:rPr>
          <w:rFonts w:ascii="Arial" w:hAnsi="Arial"/>
          <w:sz w:val="24"/>
        </w:rPr>
      </w:pPr>
    </w:p>
    <w:p w14:paraId="624A0B5D" w14:textId="4949F824" w:rsidR="002D008A" w:rsidRPr="004E1B46" w:rsidRDefault="002D008A" w:rsidP="002D008A">
      <w:pPr>
        <w:ind w:right="105"/>
        <w:jc w:val="both"/>
        <w:rPr>
          <w:rFonts w:ascii="Arial" w:hAnsi="Arial"/>
          <w:b/>
          <w:sz w:val="24"/>
        </w:rPr>
      </w:pPr>
      <w:r w:rsidRPr="004E1B46">
        <w:rPr>
          <w:rFonts w:ascii="Arial" w:hAnsi="Arial"/>
          <w:b/>
          <w:sz w:val="24"/>
        </w:rPr>
        <w:t>1</w:t>
      </w:r>
      <w:r w:rsidR="00D547AA" w:rsidRPr="004E1B46">
        <w:rPr>
          <w:rFonts w:ascii="Arial" w:hAnsi="Arial"/>
          <w:b/>
          <w:sz w:val="24"/>
        </w:rPr>
        <w:t>7</w:t>
      </w:r>
      <w:r w:rsidRPr="004E1B46">
        <w:rPr>
          <w:rFonts w:ascii="Arial" w:hAnsi="Arial"/>
          <w:b/>
          <w:sz w:val="24"/>
        </w:rPr>
        <w:t>.</w:t>
      </w:r>
      <w:r w:rsidRPr="004E1B46">
        <w:rPr>
          <w:rFonts w:ascii="Arial" w:hAnsi="Arial"/>
          <w:b/>
          <w:sz w:val="24"/>
        </w:rPr>
        <w:tab/>
        <w:t>ICT Risk Register</w:t>
      </w:r>
    </w:p>
    <w:p w14:paraId="4DA2DFB4" w14:textId="77777777" w:rsidR="002D008A" w:rsidRPr="004E1B46" w:rsidRDefault="002D008A" w:rsidP="002D008A">
      <w:pPr>
        <w:ind w:right="105"/>
        <w:jc w:val="both"/>
        <w:rPr>
          <w:rFonts w:ascii="Arial" w:hAnsi="Arial"/>
          <w:sz w:val="24"/>
        </w:rPr>
      </w:pPr>
    </w:p>
    <w:p w14:paraId="7C6CCBF6" w14:textId="506BBDC2" w:rsidR="002D008A" w:rsidRPr="004E1B46" w:rsidRDefault="002D008A" w:rsidP="002D008A">
      <w:pPr>
        <w:ind w:left="709" w:right="105" w:hanging="709"/>
        <w:jc w:val="both"/>
        <w:rPr>
          <w:rFonts w:ascii="Arial" w:hAnsi="Arial"/>
          <w:sz w:val="24"/>
        </w:rPr>
      </w:pPr>
      <w:r w:rsidRPr="004E1B46">
        <w:rPr>
          <w:rFonts w:ascii="Arial" w:hAnsi="Arial"/>
          <w:sz w:val="24"/>
          <w:szCs w:val="24"/>
        </w:rPr>
        <w:t>1</w:t>
      </w:r>
      <w:r w:rsidR="00D547AA" w:rsidRPr="004E1B46">
        <w:rPr>
          <w:rFonts w:ascii="Arial" w:hAnsi="Arial"/>
          <w:sz w:val="24"/>
          <w:szCs w:val="24"/>
        </w:rPr>
        <w:t>7</w:t>
      </w:r>
      <w:r w:rsidRPr="004E1B46">
        <w:rPr>
          <w:rFonts w:ascii="Arial" w:hAnsi="Arial"/>
          <w:sz w:val="24"/>
          <w:szCs w:val="24"/>
        </w:rPr>
        <w:t>.1</w:t>
      </w:r>
      <w:r w:rsidRPr="004E1B46">
        <w:rPr>
          <w:rFonts w:ascii="Arial" w:hAnsi="Arial"/>
          <w:sz w:val="24"/>
          <w:szCs w:val="24"/>
        </w:rPr>
        <w:tab/>
      </w:r>
      <w:r w:rsidR="0038614B" w:rsidRPr="004E1B46">
        <w:rPr>
          <w:rFonts w:ascii="Arial" w:hAnsi="Arial"/>
          <w:sz w:val="24"/>
          <w:szCs w:val="24"/>
        </w:rPr>
        <w:t>Consideration was given to the current ICT risk register</w:t>
      </w:r>
      <w:r w:rsidRPr="004E1B46">
        <w:rPr>
          <w:rFonts w:ascii="Arial" w:hAnsi="Arial"/>
          <w:sz w:val="24"/>
          <w:szCs w:val="24"/>
        </w:rPr>
        <w:t>.</w:t>
      </w:r>
      <w:r w:rsidR="00490E6D" w:rsidRPr="004E1B46">
        <w:rPr>
          <w:rFonts w:ascii="Arial" w:hAnsi="Arial"/>
          <w:sz w:val="24"/>
          <w:szCs w:val="24"/>
        </w:rPr>
        <w:t xml:space="preserve">  </w:t>
      </w:r>
      <w:r w:rsidR="000C23F2" w:rsidRPr="004E1B46">
        <w:rPr>
          <w:rFonts w:ascii="Arial" w:hAnsi="Arial"/>
          <w:sz w:val="24"/>
          <w:szCs w:val="24"/>
        </w:rPr>
        <w:t xml:space="preserve">It was noted that Qualifications Wales had reviewed the ICT risk register </w:t>
      </w:r>
      <w:r w:rsidR="00F677A8" w:rsidRPr="004E1B46">
        <w:rPr>
          <w:rFonts w:ascii="Arial" w:hAnsi="Arial"/>
          <w:sz w:val="24"/>
          <w:szCs w:val="24"/>
        </w:rPr>
        <w:t xml:space="preserve">in </w:t>
      </w:r>
      <w:r w:rsidR="00B11A5E" w:rsidRPr="004E1B46">
        <w:rPr>
          <w:rFonts w:ascii="Arial" w:hAnsi="Arial"/>
          <w:sz w:val="24"/>
          <w:szCs w:val="24"/>
        </w:rPr>
        <w:t>August 2021</w:t>
      </w:r>
      <w:r w:rsidR="00F64656" w:rsidRPr="004E1B46">
        <w:rPr>
          <w:rFonts w:ascii="Arial" w:hAnsi="Arial"/>
          <w:sz w:val="24"/>
          <w:szCs w:val="24"/>
        </w:rPr>
        <w:t>.</w:t>
      </w:r>
    </w:p>
    <w:p w14:paraId="3658D58E" w14:textId="77777777" w:rsidR="002D008A" w:rsidRPr="004E1B46" w:rsidRDefault="002D008A">
      <w:pPr>
        <w:ind w:right="105"/>
        <w:jc w:val="both"/>
        <w:rPr>
          <w:rFonts w:ascii="Arial" w:hAnsi="Arial"/>
          <w:sz w:val="24"/>
        </w:rPr>
      </w:pPr>
    </w:p>
    <w:p w14:paraId="10AF41AC" w14:textId="6C5FE916" w:rsidR="009E2565" w:rsidRPr="004E1B46" w:rsidRDefault="0072353F" w:rsidP="00791BEE">
      <w:pPr>
        <w:ind w:left="709" w:right="105" w:hanging="709"/>
        <w:jc w:val="both"/>
        <w:rPr>
          <w:rFonts w:ascii="Arial" w:hAnsi="Arial"/>
          <w:sz w:val="24"/>
          <w:szCs w:val="24"/>
        </w:rPr>
      </w:pPr>
      <w:r w:rsidRPr="004E1B46">
        <w:rPr>
          <w:rFonts w:ascii="Arial" w:hAnsi="Arial"/>
          <w:sz w:val="24"/>
          <w:szCs w:val="24"/>
        </w:rPr>
        <w:t>17.2</w:t>
      </w:r>
      <w:r w:rsidRPr="004E1B46">
        <w:rPr>
          <w:rFonts w:ascii="Arial" w:hAnsi="Arial"/>
          <w:sz w:val="24"/>
          <w:szCs w:val="24"/>
        </w:rPr>
        <w:tab/>
        <w:t>It was agreed tha</w:t>
      </w:r>
      <w:r w:rsidR="00F07B32" w:rsidRPr="004E1B46">
        <w:rPr>
          <w:rFonts w:ascii="Arial" w:hAnsi="Arial"/>
          <w:sz w:val="24"/>
          <w:szCs w:val="24"/>
        </w:rPr>
        <w:t xml:space="preserve">t </w:t>
      </w:r>
      <w:r w:rsidR="00F95B22" w:rsidRPr="004E1B46">
        <w:rPr>
          <w:rFonts w:ascii="Arial" w:hAnsi="Arial"/>
          <w:sz w:val="24"/>
          <w:szCs w:val="24"/>
        </w:rPr>
        <w:t xml:space="preserve">ICT Security </w:t>
      </w:r>
      <w:r w:rsidR="008863B3" w:rsidRPr="004E1B46">
        <w:rPr>
          <w:rFonts w:ascii="Arial" w:hAnsi="Arial"/>
          <w:sz w:val="24"/>
          <w:szCs w:val="24"/>
        </w:rPr>
        <w:t xml:space="preserve">Report tabled at ARAC </w:t>
      </w:r>
      <w:r w:rsidR="00791BEE" w:rsidRPr="004E1B46">
        <w:rPr>
          <w:rFonts w:ascii="Arial" w:hAnsi="Arial"/>
          <w:sz w:val="24"/>
          <w:szCs w:val="24"/>
        </w:rPr>
        <w:t>meeting</w:t>
      </w:r>
      <w:r w:rsidR="00133B34" w:rsidRPr="004E1B46">
        <w:rPr>
          <w:rFonts w:ascii="Arial" w:hAnsi="Arial"/>
          <w:sz w:val="24"/>
          <w:szCs w:val="24"/>
        </w:rPr>
        <w:t>s</w:t>
      </w:r>
      <w:r w:rsidR="00791BEE" w:rsidRPr="004E1B46">
        <w:rPr>
          <w:rFonts w:ascii="Arial" w:hAnsi="Arial"/>
          <w:sz w:val="24"/>
          <w:szCs w:val="24"/>
        </w:rPr>
        <w:t xml:space="preserve"> by </w:t>
      </w:r>
      <w:r w:rsidR="00F07B32" w:rsidRPr="004E1B46">
        <w:rPr>
          <w:rFonts w:ascii="Arial" w:hAnsi="Arial"/>
          <w:sz w:val="24"/>
          <w:szCs w:val="24"/>
        </w:rPr>
        <w:t xml:space="preserve">Qualifications Wales should </w:t>
      </w:r>
      <w:r w:rsidR="00F95B22" w:rsidRPr="004E1B46">
        <w:rPr>
          <w:rFonts w:ascii="Arial" w:hAnsi="Arial"/>
          <w:sz w:val="24"/>
          <w:szCs w:val="24"/>
        </w:rPr>
        <w:t>include any i</w:t>
      </w:r>
      <w:r w:rsidR="00791BEE" w:rsidRPr="004E1B46">
        <w:rPr>
          <w:rFonts w:ascii="Arial" w:hAnsi="Arial"/>
          <w:sz w:val="24"/>
          <w:szCs w:val="24"/>
        </w:rPr>
        <w:t>mpact on the ICT Risk Register.</w:t>
      </w:r>
    </w:p>
    <w:p w14:paraId="4819A0E6" w14:textId="77777777" w:rsidR="00791BEE" w:rsidRPr="004E1B46" w:rsidRDefault="00791BEE" w:rsidP="00791BEE">
      <w:pPr>
        <w:ind w:right="105" w:firstLine="709"/>
        <w:jc w:val="both"/>
        <w:rPr>
          <w:rFonts w:ascii="Arial" w:hAnsi="Arial"/>
          <w:sz w:val="24"/>
          <w:szCs w:val="24"/>
        </w:rPr>
      </w:pPr>
      <w:r w:rsidRPr="004E1B46">
        <w:rPr>
          <w:rFonts w:ascii="Arial" w:hAnsi="Arial"/>
          <w:b/>
          <w:sz w:val="24"/>
          <w:szCs w:val="24"/>
        </w:rPr>
        <w:t>Action</w:t>
      </w:r>
      <w:r w:rsidRPr="004E1B46">
        <w:rPr>
          <w:rFonts w:ascii="Arial" w:hAnsi="Arial"/>
          <w:sz w:val="24"/>
          <w:szCs w:val="24"/>
        </w:rPr>
        <w:t xml:space="preserve">:  Finance Manager  </w:t>
      </w:r>
      <w:r w:rsidRPr="004E1B46">
        <w:rPr>
          <w:rFonts w:ascii="Arial" w:hAnsi="Arial"/>
          <w:b/>
          <w:sz w:val="24"/>
          <w:szCs w:val="24"/>
        </w:rPr>
        <w:t>By</w:t>
      </w:r>
      <w:r w:rsidRPr="004E1B46">
        <w:rPr>
          <w:rFonts w:ascii="Arial" w:hAnsi="Arial"/>
          <w:sz w:val="24"/>
          <w:szCs w:val="24"/>
        </w:rPr>
        <w:t>:  31 January 2023</w:t>
      </w:r>
    </w:p>
    <w:p w14:paraId="5AE0B132" w14:textId="77777777" w:rsidR="00791BEE" w:rsidRPr="004E1B46" w:rsidRDefault="00791BEE">
      <w:pPr>
        <w:ind w:right="105"/>
        <w:jc w:val="both"/>
        <w:rPr>
          <w:rFonts w:ascii="Arial" w:hAnsi="Arial"/>
          <w:sz w:val="24"/>
        </w:rPr>
      </w:pPr>
    </w:p>
    <w:p w14:paraId="42458CC9" w14:textId="77777777" w:rsidR="00791BEE" w:rsidRPr="004E1B46" w:rsidRDefault="00791BEE">
      <w:pPr>
        <w:ind w:right="105"/>
        <w:jc w:val="both"/>
        <w:rPr>
          <w:rFonts w:ascii="Arial" w:hAnsi="Arial"/>
          <w:sz w:val="24"/>
        </w:rPr>
      </w:pPr>
    </w:p>
    <w:p w14:paraId="10AF41AD" w14:textId="46249182" w:rsidR="00332BC0" w:rsidRPr="004E1B46" w:rsidRDefault="005C11CB" w:rsidP="00332BC0">
      <w:pPr>
        <w:ind w:right="105"/>
        <w:jc w:val="both"/>
        <w:rPr>
          <w:rFonts w:ascii="Arial" w:hAnsi="Arial"/>
          <w:b/>
          <w:sz w:val="24"/>
        </w:rPr>
      </w:pPr>
      <w:r w:rsidRPr="004E1B46">
        <w:rPr>
          <w:rFonts w:ascii="Arial" w:hAnsi="Arial"/>
          <w:b/>
          <w:sz w:val="24"/>
        </w:rPr>
        <w:t>1</w:t>
      </w:r>
      <w:r w:rsidR="00D547AA" w:rsidRPr="004E1B46">
        <w:rPr>
          <w:rFonts w:ascii="Arial" w:hAnsi="Arial"/>
          <w:b/>
          <w:sz w:val="24"/>
        </w:rPr>
        <w:t>8</w:t>
      </w:r>
      <w:r w:rsidR="00332BC0" w:rsidRPr="004E1B46">
        <w:rPr>
          <w:rFonts w:ascii="Arial" w:hAnsi="Arial"/>
          <w:b/>
          <w:sz w:val="24"/>
        </w:rPr>
        <w:t>.</w:t>
      </w:r>
      <w:r w:rsidR="00332BC0" w:rsidRPr="004E1B46">
        <w:rPr>
          <w:rFonts w:ascii="Arial" w:hAnsi="Arial"/>
          <w:b/>
          <w:sz w:val="24"/>
        </w:rPr>
        <w:tab/>
      </w:r>
      <w:r w:rsidR="00332BC0" w:rsidRPr="004E1B46">
        <w:rPr>
          <w:rFonts w:ascii="Arial" w:hAnsi="Arial" w:cs="Arial"/>
          <w:b/>
          <w:sz w:val="24"/>
        </w:rPr>
        <w:t>Budget Monitoring Report.</w:t>
      </w:r>
    </w:p>
    <w:p w14:paraId="10AF41AE" w14:textId="77777777" w:rsidR="00332BC0" w:rsidRPr="004E1B46" w:rsidRDefault="00332BC0" w:rsidP="00332BC0">
      <w:pPr>
        <w:ind w:right="105"/>
        <w:jc w:val="both"/>
        <w:rPr>
          <w:rFonts w:ascii="Arial" w:hAnsi="Arial"/>
          <w:sz w:val="24"/>
        </w:rPr>
      </w:pPr>
    </w:p>
    <w:p w14:paraId="10AF41AF" w14:textId="42DCF64E" w:rsidR="00332BC0" w:rsidRPr="004E1B46" w:rsidRDefault="00B17777" w:rsidP="00332BC0">
      <w:pPr>
        <w:ind w:left="709" w:right="105" w:hanging="709"/>
        <w:jc w:val="both"/>
        <w:rPr>
          <w:rFonts w:ascii="Arial" w:hAnsi="Arial"/>
          <w:sz w:val="24"/>
        </w:rPr>
      </w:pPr>
      <w:r w:rsidRPr="004E1B46">
        <w:rPr>
          <w:rFonts w:ascii="Arial" w:hAnsi="Arial"/>
          <w:sz w:val="24"/>
          <w:szCs w:val="24"/>
        </w:rPr>
        <w:t>1</w:t>
      </w:r>
      <w:r w:rsidR="00D547AA" w:rsidRPr="004E1B46">
        <w:rPr>
          <w:rFonts w:ascii="Arial" w:hAnsi="Arial"/>
          <w:sz w:val="24"/>
          <w:szCs w:val="24"/>
        </w:rPr>
        <w:t>8</w:t>
      </w:r>
      <w:r w:rsidR="00332BC0" w:rsidRPr="004E1B46">
        <w:rPr>
          <w:rFonts w:ascii="Arial" w:hAnsi="Arial"/>
          <w:sz w:val="24"/>
          <w:szCs w:val="24"/>
        </w:rPr>
        <w:t>.1</w:t>
      </w:r>
      <w:r w:rsidR="00332BC0" w:rsidRPr="004E1B46">
        <w:rPr>
          <w:rFonts w:ascii="Arial" w:hAnsi="Arial"/>
          <w:sz w:val="24"/>
          <w:szCs w:val="24"/>
        </w:rPr>
        <w:tab/>
      </w:r>
      <w:r w:rsidR="000A21F5" w:rsidRPr="004E1B46">
        <w:rPr>
          <w:rFonts w:ascii="Arial" w:hAnsi="Arial"/>
          <w:sz w:val="24"/>
          <w:szCs w:val="24"/>
        </w:rPr>
        <w:t xml:space="preserve">The </w:t>
      </w:r>
      <w:r w:rsidR="00EC4D67" w:rsidRPr="004E1B46">
        <w:rPr>
          <w:rFonts w:ascii="Arial" w:hAnsi="Arial"/>
          <w:sz w:val="24"/>
          <w:szCs w:val="24"/>
        </w:rPr>
        <w:t xml:space="preserve">Committee noted the </w:t>
      </w:r>
      <w:r w:rsidR="00FF0BC7" w:rsidRPr="004E1B46">
        <w:rPr>
          <w:rFonts w:ascii="Arial" w:hAnsi="Arial"/>
          <w:sz w:val="24"/>
          <w:szCs w:val="24"/>
        </w:rPr>
        <w:t xml:space="preserve">minutes of the </w:t>
      </w:r>
      <w:r w:rsidR="00EC4D67" w:rsidRPr="004E1B46">
        <w:rPr>
          <w:rFonts w:ascii="Arial" w:hAnsi="Arial"/>
          <w:sz w:val="24"/>
          <w:szCs w:val="24"/>
        </w:rPr>
        <w:t>b</w:t>
      </w:r>
      <w:r w:rsidR="000A21F5" w:rsidRPr="004E1B46">
        <w:rPr>
          <w:rFonts w:ascii="Arial" w:hAnsi="Arial"/>
          <w:sz w:val="24"/>
          <w:szCs w:val="24"/>
        </w:rPr>
        <w:t xml:space="preserve">udget </w:t>
      </w:r>
      <w:r w:rsidR="00EC4D67" w:rsidRPr="004E1B46">
        <w:rPr>
          <w:rFonts w:ascii="Arial" w:hAnsi="Arial"/>
          <w:sz w:val="24"/>
          <w:szCs w:val="24"/>
        </w:rPr>
        <w:t>r</w:t>
      </w:r>
      <w:r w:rsidR="000A21F5" w:rsidRPr="004E1B46">
        <w:rPr>
          <w:rFonts w:ascii="Arial" w:hAnsi="Arial"/>
          <w:sz w:val="24"/>
          <w:szCs w:val="24"/>
        </w:rPr>
        <w:t xml:space="preserve">eport </w:t>
      </w:r>
      <w:r w:rsidR="00FF0BC7" w:rsidRPr="004E1B46">
        <w:rPr>
          <w:rFonts w:ascii="Arial" w:hAnsi="Arial"/>
          <w:sz w:val="24"/>
          <w:szCs w:val="24"/>
        </w:rPr>
        <w:t>presented</w:t>
      </w:r>
      <w:r w:rsidR="00D30001" w:rsidRPr="004E1B46">
        <w:rPr>
          <w:rFonts w:ascii="Arial" w:hAnsi="Arial"/>
          <w:sz w:val="24"/>
          <w:szCs w:val="24"/>
        </w:rPr>
        <w:t xml:space="preserve"> at </w:t>
      </w:r>
      <w:r w:rsidR="007F3BE9" w:rsidRPr="004E1B46">
        <w:rPr>
          <w:rFonts w:ascii="Arial" w:hAnsi="Arial"/>
          <w:sz w:val="24"/>
          <w:szCs w:val="24"/>
        </w:rPr>
        <w:t xml:space="preserve">the Commission meeting of </w:t>
      </w:r>
      <w:r w:rsidR="0001192B" w:rsidRPr="004E1B46">
        <w:rPr>
          <w:rFonts w:ascii="Arial" w:hAnsi="Arial"/>
          <w:sz w:val="24"/>
          <w:szCs w:val="24"/>
        </w:rPr>
        <w:t>15</w:t>
      </w:r>
      <w:r w:rsidR="00B60B45" w:rsidRPr="004E1B46">
        <w:rPr>
          <w:rFonts w:ascii="Arial" w:hAnsi="Arial"/>
          <w:sz w:val="24"/>
          <w:szCs w:val="24"/>
        </w:rPr>
        <w:t xml:space="preserve"> </w:t>
      </w:r>
      <w:r w:rsidR="007F3BE9" w:rsidRPr="004E1B46">
        <w:rPr>
          <w:rFonts w:ascii="Arial" w:hAnsi="Arial"/>
          <w:sz w:val="24"/>
          <w:szCs w:val="24"/>
        </w:rPr>
        <w:t>June 20</w:t>
      </w:r>
      <w:r w:rsidR="0009488E" w:rsidRPr="004E1B46">
        <w:rPr>
          <w:rFonts w:ascii="Arial" w:hAnsi="Arial"/>
          <w:sz w:val="24"/>
          <w:szCs w:val="24"/>
        </w:rPr>
        <w:t>2</w:t>
      </w:r>
      <w:r w:rsidR="0001192B" w:rsidRPr="004E1B46">
        <w:rPr>
          <w:rFonts w:ascii="Arial" w:hAnsi="Arial"/>
          <w:sz w:val="24"/>
          <w:szCs w:val="24"/>
        </w:rPr>
        <w:t>2</w:t>
      </w:r>
      <w:r w:rsidR="000A21F5" w:rsidRPr="004E1B46">
        <w:rPr>
          <w:rFonts w:ascii="Arial" w:hAnsi="Arial"/>
          <w:sz w:val="24"/>
          <w:szCs w:val="24"/>
        </w:rPr>
        <w:t>.</w:t>
      </w:r>
    </w:p>
    <w:p w14:paraId="10AF41B1" w14:textId="538FC7D9" w:rsidR="007A7553" w:rsidRPr="004E1B46" w:rsidRDefault="007A7553" w:rsidP="00FD0A71">
      <w:pPr>
        <w:ind w:left="709" w:right="105" w:hanging="709"/>
        <w:jc w:val="both"/>
        <w:rPr>
          <w:rFonts w:ascii="Arial" w:hAnsi="Arial" w:cs="Arial"/>
          <w:sz w:val="24"/>
          <w:szCs w:val="24"/>
        </w:rPr>
      </w:pPr>
    </w:p>
    <w:p w14:paraId="4DF2BFD9" w14:textId="77777777" w:rsidR="00180E9C" w:rsidRPr="004E1B46" w:rsidRDefault="00180E9C" w:rsidP="00FD0A71">
      <w:pPr>
        <w:ind w:left="709" w:right="105" w:hanging="709"/>
        <w:jc w:val="both"/>
        <w:rPr>
          <w:rFonts w:ascii="Arial" w:hAnsi="Arial" w:cs="Arial"/>
          <w:sz w:val="24"/>
          <w:szCs w:val="24"/>
        </w:rPr>
      </w:pPr>
    </w:p>
    <w:p w14:paraId="10AF41B2" w14:textId="2D0EECC0" w:rsidR="002963DC" w:rsidRPr="004E1B46" w:rsidRDefault="002963DC" w:rsidP="002963DC">
      <w:pPr>
        <w:ind w:right="105"/>
        <w:jc w:val="both"/>
        <w:rPr>
          <w:rFonts w:ascii="Arial" w:hAnsi="Arial"/>
          <w:b/>
          <w:bCs/>
          <w:sz w:val="24"/>
        </w:rPr>
      </w:pPr>
      <w:r w:rsidRPr="004E1B46">
        <w:rPr>
          <w:rFonts w:ascii="Arial" w:hAnsi="Arial"/>
          <w:b/>
          <w:sz w:val="24"/>
        </w:rPr>
        <w:t>1</w:t>
      </w:r>
      <w:r w:rsidR="00F32C5A" w:rsidRPr="004E1B46">
        <w:rPr>
          <w:rFonts w:ascii="Arial" w:hAnsi="Arial"/>
          <w:b/>
          <w:sz w:val="24"/>
        </w:rPr>
        <w:t>9</w:t>
      </w:r>
      <w:r w:rsidRPr="004E1B46">
        <w:rPr>
          <w:rFonts w:ascii="Arial" w:hAnsi="Arial"/>
          <w:b/>
          <w:sz w:val="24"/>
        </w:rPr>
        <w:t>.</w:t>
      </w:r>
      <w:r w:rsidRPr="004E1B46">
        <w:rPr>
          <w:rFonts w:ascii="Arial" w:hAnsi="Arial"/>
          <w:b/>
          <w:sz w:val="24"/>
        </w:rPr>
        <w:tab/>
      </w:r>
      <w:r w:rsidR="00FF6009" w:rsidRPr="004E1B46">
        <w:rPr>
          <w:rFonts w:ascii="Arial" w:hAnsi="Arial" w:cs="Arial"/>
          <w:b/>
          <w:sz w:val="24"/>
        </w:rPr>
        <w:t>Gifts and Hospitality – Report and Declarations</w:t>
      </w:r>
    </w:p>
    <w:p w14:paraId="10AF41B3" w14:textId="77777777" w:rsidR="002963DC" w:rsidRPr="004E1B46" w:rsidRDefault="002963DC" w:rsidP="00FD0A71">
      <w:pPr>
        <w:ind w:left="709" w:right="105" w:hanging="709"/>
        <w:jc w:val="both"/>
        <w:rPr>
          <w:rFonts w:ascii="Arial" w:hAnsi="Arial" w:cs="Arial"/>
          <w:sz w:val="20"/>
          <w:szCs w:val="24"/>
        </w:rPr>
      </w:pPr>
    </w:p>
    <w:p w14:paraId="10AF41B4" w14:textId="1C152C77" w:rsidR="002963DC" w:rsidRPr="004E1B46" w:rsidRDefault="00B17777" w:rsidP="00FD0A71">
      <w:pPr>
        <w:ind w:left="709" w:right="105" w:hanging="709"/>
        <w:jc w:val="both"/>
        <w:rPr>
          <w:rFonts w:ascii="Arial" w:hAnsi="Arial" w:cs="Arial"/>
          <w:sz w:val="24"/>
          <w:szCs w:val="24"/>
        </w:rPr>
      </w:pPr>
      <w:r w:rsidRPr="004E1B46">
        <w:rPr>
          <w:rFonts w:ascii="Arial" w:hAnsi="Arial" w:cs="Arial"/>
          <w:sz w:val="24"/>
          <w:szCs w:val="24"/>
        </w:rPr>
        <w:t>1</w:t>
      </w:r>
      <w:r w:rsidR="00F32C5A" w:rsidRPr="004E1B46">
        <w:rPr>
          <w:rFonts w:ascii="Arial" w:hAnsi="Arial" w:cs="Arial"/>
          <w:sz w:val="24"/>
          <w:szCs w:val="24"/>
        </w:rPr>
        <w:t>9</w:t>
      </w:r>
      <w:r w:rsidR="002963DC" w:rsidRPr="004E1B46">
        <w:rPr>
          <w:rFonts w:ascii="Arial" w:hAnsi="Arial" w:cs="Arial"/>
          <w:sz w:val="24"/>
          <w:szCs w:val="24"/>
        </w:rPr>
        <w:t>.1</w:t>
      </w:r>
      <w:r w:rsidR="002963DC" w:rsidRPr="004E1B46">
        <w:rPr>
          <w:rFonts w:ascii="Arial" w:hAnsi="Arial" w:cs="Arial"/>
          <w:sz w:val="24"/>
          <w:szCs w:val="24"/>
        </w:rPr>
        <w:tab/>
      </w:r>
      <w:r w:rsidR="00FF6009" w:rsidRPr="004E1B46">
        <w:rPr>
          <w:rFonts w:ascii="Arial" w:hAnsi="Arial"/>
          <w:sz w:val="24"/>
          <w:szCs w:val="24"/>
        </w:rPr>
        <w:t>The Committee noted th</w:t>
      </w:r>
      <w:r w:rsidR="007F3BE9" w:rsidRPr="004E1B46">
        <w:rPr>
          <w:rFonts w:ascii="Arial" w:hAnsi="Arial"/>
          <w:sz w:val="24"/>
          <w:szCs w:val="24"/>
        </w:rPr>
        <w:t>at no declarations</w:t>
      </w:r>
      <w:r w:rsidR="00B60B45" w:rsidRPr="004E1B46">
        <w:rPr>
          <w:rFonts w:ascii="Arial" w:hAnsi="Arial"/>
          <w:sz w:val="24"/>
          <w:szCs w:val="24"/>
        </w:rPr>
        <w:t xml:space="preserve"> of gifts of hospitality </w:t>
      </w:r>
      <w:r w:rsidR="007F3BE9" w:rsidRPr="004E1B46">
        <w:rPr>
          <w:rFonts w:ascii="Arial" w:hAnsi="Arial"/>
          <w:sz w:val="24"/>
          <w:szCs w:val="24"/>
        </w:rPr>
        <w:t xml:space="preserve">had been made </w:t>
      </w:r>
      <w:r w:rsidR="00B04045" w:rsidRPr="004E1B46">
        <w:rPr>
          <w:rFonts w:ascii="Arial" w:hAnsi="Arial"/>
          <w:sz w:val="24"/>
          <w:szCs w:val="24"/>
        </w:rPr>
        <w:t>since the previous meeting</w:t>
      </w:r>
      <w:r w:rsidR="00FF6009" w:rsidRPr="004E1B46">
        <w:rPr>
          <w:rFonts w:ascii="Arial" w:hAnsi="Arial"/>
          <w:sz w:val="24"/>
          <w:szCs w:val="24"/>
        </w:rPr>
        <w:t>.</w:t>
      </w:r>
    </w:p>
    <w:p w14:paraId="10AF41B5" w14:textId="77777777" w:rsidR="00AD39BC" w:rsidRPr="004E1B46" w:rsidRDefault="00AD39BC" w:rsidP="00FD0A71">
      <w:pPr>
        <w:ind w:left="709" w:right="105" w:hanging="709"/>
        <w:jc w:val="both"/>
        <w:rPr>
          <w:rFonts w:ascii="Arial" w:hAnsi="Arial" w:cs="Arial"/>
          <w:sz w:val="24"/>
          <w:szCs w:val="24"/>
        </w:rPr>
      </w:pPr>
    </w:p>
    <w:p w14:paraId="10AF41B6" w14:textId="77777777" w:rsidR="00B17777" w:rsidRPr="004E1B46" w:rsidRDefault="00B17777" w:rsidP="00FB32E3">
      <w:pPr>
        <w:ind w:right="105"/>
        <w:jc w:val="both"/>
        <w:rPr>
          <w:rFonts w:ascii="Arial" w:hAnsi="Arial"/>
          <w:sz w:val="24"/>
        </w:rPr>
      </w:pPr>
    </w:p>
    <w:p w14:paraId="10AF41B7" w14:textId="672F726A" w:rsidR="003A2AC3" w:rsidRPr="004E1B46" w:rsidRDefault="00710576" w:rsidP="003A2AC3">
      <w:pPr>
        <w:ind w:right="105"/>
        <w:jc w:val="both"/>
        <w:rPr>
          <w:rFonts w:ascii="Arial" w:hAnsi="Arial"/>
          <w:b/>
          <w:bCs/>
          <w:sz w:val="24"/>
        </w:rPr>
      </w:pPr>
      <w:r w:rsidRPr="004E1B46">
        <w:rPr>
          <w:rFonts w:ascii="Arial" w:hAnsi="Arial"/>
          <w:b/>
          <w:sz w:val="24"/>
        </w:rPr>
        <w:t>20</w:t>
      </w:r>
      <w:r w:rsidR="003A2AC3" w:rsidRPr="004E1B46">
        <w:rPr>
          <w:rFonts w:ascii="Arial" w:hAnsi="Arial"/>
          <w:b/>
          <w:sz w:val="24"/>
        </w:rPr>
        <w:t>.</w:t>
      </w:r>
      <w:r w:rsidR="003A2AC3" w:rsidRPr="004E1B46">
        <w:rPr>
          <w:rFonts w:ascii="Arial" w:hAnsi="Arial"/>
          <w:b/>
          <w:sz w:val="24"/>
        </w:rPr>
        <w:tab/>
      </w:r>
      <w:r w:rsidR="00FF6009" w:rsidRPr="004E1B46">
        <w:rPr>
          <w:rFonts w:ascii="Arial" w:hAnsi="Arial"/>
          <w:b/>
          <w:sz w:val="24"/>
        </w:rPr>
        <w:t>Complaints</w:t>
      </w:r>
    </w:p>
    <w:p w14:paraId="10AF41B8" w14:textId="77777777" w:rsidR="003A2AC3" w:rsidRPr="004E1B46" w:rsidRDefault="003A2AC3" w:rsidP="003A2AC3">
      <w:pPr>
        <w:ind w:right="105"/>
        <w:jc w:val="both"/>
        <w:rPr>
          <w:rFonts w:ascii="Arial" w:hAnsi="Arial"/>
          <w:sz w:val="24"/>
          <w:szCs w:val="24"/>
        </w:rPr>
      </w:pPr>
    </w:p>
    <w:p w14:paraId="10AF41B9" w14:textId="25D8186E" w:rsidR="003A2AC3" w:rsidRPr="004E1B46" w:rsidRDefault="00710576" w:rsidP="003A2AC3">
      <w:pPr>
        <w:ind w:left="709" w:right="105" w:hanging="709"/>
        <w:jc w:val="both"/>
        <w:rPr>
          <w:rFonts w:ascii="Arial" w:hAnsi="Arial"/>
          <w:sz w:val="24"/>
        </w:rPr>
      </w:pPr>
      <w:r w:rsidRPr="004E1B46">
        <w:rPr>
          <w:rFonts w:ascii="Arial" w:hAnsi="Arial"/>
          <w:sz w:val="24"/>
        </w:rPr>
        <w:t>20</w:t>
      </w:r>
      <w:r w:rsidR="003A2AC3" w:rsidRPr="004E1B46">
        <w:rPr>
          <w:rFonts w:ascii="Arial" w:hAnsi="Arial"/>
          <w:sz w:val="24"/>
        </w:rPr>
        <w:t>.1</w:t>
      </w:r>
      <w:r w:rsidR="003A2AC3" w:rsidRPr="004E1B46">
        <w:rPr>
          <w:rFonts w:ascii="Arial" w:hAnsi="Arial"/>
          <w:sz w:val="24"/>
        </w:rPr>
        <w:tab/>
      </w:r>
      <w:r w:rsidR="00FF6009" w:rsidRPr="004E1B46">
        <w:rPr>
          <w:rFonts w:ascii="Arial" w:hAnsi="Arial"/>
          <w:sz w:val="24"/>
        </w:rPr>
        <w:t>The Committee noted th</w:t>
      </w:r>
      <w:r w:rsidR="00791942" w:rsidRPr="004E1B46">
        <w:rPr>
          <w:rFonts w:ascii="Arial" w:hAnsi="Arial"/>
          <w:sz w:val="24"/>
        </w:rPr>
        <w:t>at no</w:t>
      </w:r>
      <w:r w:rsidR="007D1E86" w:rsidRPr="004E1B46">
        <w:rPr>
          <w:rFonts w:ascii="Arial" w:hAnsi="Arial"/>
          <w:sz w:val="24"/>
        </w:rPr>
        <w:t xml:space="preserve"> </w:t>
      </w:r>
      <w:r w:rsidR="00FF6009" w:rsidRPr="004E1B46">
        <w:rPr>
          <w:rFonts w:ascii="Arial" w:hAnsi="Arial"/>
          <w:sz w:val="24"/>
        </w:rPr>
        <w:t>complaint</w:t>
      </w:r>
      <w:r w:rsidR="00791942" w:rsidRPr="004E1B46">
        <w:rPr>
          <w:rFonts w:ascii="Arial" w:hAnsi="Arial"/>
          <w:sz w:val="24"/>
        </w:rPr>
        <w:t>s had been</w:t>
      </w:r>
      <w:r w:rsidR="007D1E86" w:rsidRPr="004E1B46">
        <w:rPr>
          <w:rFonts w:ascii="Arial" w:hAnsi="Arial"/>
          <w:sz w:val="24"/>
        </w:rPr>
        <w:t xml:space="preserve"> made to the LDBCW </w:t>
      </w:r>
      <w:r w:rsidR="00213765" w:rsidRPr="004E1B46">
        <w:rPr>
          <w:rFonts w:ascii="Arial" w:hAnsi="Arial"/>
          <w:sz w:val="24"/>
        </w:rPr>
        <w:t>since the previous meeting</w:t>
      </w:r>
      <w:r w:rsidR="007D1E86" w:rsidRPr="004E1B46">
        <w:rPr>
          <w:rFonts w:ascii="Arial" w:hAnsi="Arial"/>
          <w:sz w:val="24"/>
        </w:rPr>
        <w:t>.</w:t>
      </w:r>
    </w:p>
    <w:p w14:paraId="10AF41BA" w14:textId="067423B8" w:rsidR="003A2AC3" w:rsidRPr="004E1B46" w:rsidRDefault="003A2AC3" w:rsidP="00FB32E3">
      <w:pPr>
        <w:ind w:right="105"/>
        <w:jc w:val="both"/>
        <w:rPr>
          <w:rFonts w:ascii="Arial" w:hAnsi="Arial"/>
          <w:sz w:val="24"/>
        </w:rPr>
      </w:pPr>
    </w:p>
    <w:p w14:paraId="4B5D656C" w14:textId="77777777" w:rsidR="004940B0" w:rsidRPr="004E1B46" w:rsidRDefault="004940B0" w:rsidP="00FB32E3">
      <w:pPr>
        <w:ind w:right="105"/>
        <w:jc w:val="both"/>
        <w:rPr>
          <w:rFonts w:ascii="Arial" w:hAnsi="Arial"/>
          <w:sz w:val="24"/>
        </w:rPr>
      </w:pPr>
    </w:p>
    <w:p w14:paraId="10AF41BC" w14:textId="7292FFAB" w:rsidR="00333949" w:rsidRPr="004E1B46" w:rsidRDefault="00710576" w:rsidP="00FB32E3">
      <w:pPr>
        <w:ind w:right="105"/>
        <w:jc w:val="both"/>
        <w:rPr>
          <w:rFonts w:ascii="Arial" w:hAnsi="Arial"/>
          <w:b/>
          <w:bCs/>
          <w:sz w:val="24"/>
        </w:rPr>
      </w:pPr>
      <w:r w:rsidRPr="004E1B46">
        <w:rPr>
          <w:rFonts w:ascii="Arial" w:hAnsi="Arial"/>
          <w:b/>
          <w:sz w:val="24"/>
        </w:rPr>
        <w:t>2</w:t>
      </w:r>
      <w:r w:rsidR="002E1321" w:rsidRPr="004E1B46">
        <w:rPr>
          <w:rFonts w:ascii="Arial" w:hAnsi="Arial"/>
          <w:b/>
          <w:sz w:val="24"/>
        </w:rPr>
        <w:t>1</w:t>
      </w:r>
      <w:r w:rsidR="00825CF7" w:rsidRPr="004E1B46">
        <w:rPr>
          <w:rFonts w:ascii="Arial" w:hAnsi="Arial"/>
          <w:b/>
          <w:sz w:val="24"/>
        </w:rPr>
        <w:t>.</w:t>
      </w:r>
      <w:r w:rsidR="00825CF7" w:rsidRPr="004E1B46">
        <w:rPr>
          <w:rFonts w:ascii="Arial" w:hAnsi="Arial"/>
          <w:b/>
          <w:sz w:val="24"/>
        </w:rPr>
        <w:tab/>
      </w:r>
      <w:r w:rsidR="00FF6009" w:rsidRPr="004E1B46">
        <w:rPr>
          <w:rFonts w:ascii="Arial" w:hAnsi="Arial"/>
          <w:b/>
          <w:sz w:val="24"/>
        </w:rPr>
        <w:t>Whistleblowing and Fraud Report and Policies</w:t>
      </w:r>
    </w:p>
    <w:p w14:paraId="10AF41BD" w14:textId="77777777" w:rsidR="00333949" w:rsidRPr="004E1B46" w:rsidRDefault="00333949" w:rsidP="0052334B">
      <w:pPr>
        <w:ind w:right="105"/>
        <w:jc w:val="both"/>
        <w:rPr>
          <w:rFonts w:ascii="Arial" w:hAnsi="Arial"/>
          <w:sz w:val="24"/>
          <w:szCs w:val="24"/>
        </w:rPr>
      </w:pPr>
    </w:p>
    <w:p w14:paraId="7B090D87" w14:textId="38640206" w:rsidR="00D376C2" w:rsidRPr="004E1B46" w:rsidRDefault="00710576" w:rsidP="004040BA">
      <w:pPr>
        <w:ind w:left="709" w:right="105" w:hanging="709"/>
        <w:jc w:val="both"/>
        <w:rPr>
          <w:rFonts w:ascii="Arial" w:hAnsi="Arial"/>
          <w:sz w:val="24"/>
        </w:rPr>
      </w:pPr>
      <w:r w:rsidRPr="004E1B46">
        <w:rPr>
          <w:rFonts w:ascii="Arial" w:hAnsi="Arial"/>
          <w:sz w:val="24"/>
        </w:rPr>
        <w:t>21</w:t>
      </w:r>
      <w:r w:rsidR="0052334B" w:rsidRPr="004E1B46">
        <w:rPr>
          <w:rFonts w:ascii="Arial" w:hAnsi="Arial"/>
          <w:sz w:val="24"/>
        </w:rPr>
        <w:t>.1</w:t>
      </w:r>
      <w:r w:rsidR="0052334B" w:rsidRPr="004E1B46">
        <w:rPr>
          <w:rFonts w:ascii="Arial" w:hAnsi="Arial"/>
          <w:sz w:val="24"/>
        </w:rPr>
        <w:tab/>
      </w:r>
      <w:r w:rsidR="00FF6009" w:rsidRPr="004E1B46">
        <w:rPr>
          <w:rFonts w:ascii="Arial" w:hAnsi="Arial"/>
          <w:sz w:val="24"/>
        </w:rPr>
        <w:t xml:space="preserve">The Committee noted that there had been no instances of whistleblowing or fraud </w:t>
      </w:r>
      <w:r w:rsidR="00D5205F" w:rsidRPr="004E1B46">
        <w:rPr>
          <w:rFonts w:ascii="Arial" w:hAnsi="Arial"/>
          <w:sz w:val="24"/>
        </w:rPr>
        <w:t>since the previous meeting</w:t>
      </w:r>
      <w:r w:rsidR="00FF6009" w:rsidRPr="004E1B46">
        <w:rPr>
          <w:rFonts w:ascii="Arial" w:hAnsi="Arial"/>
          <w:sz w:val="24"/>
        </w:rPr>
        <w:t>.</w:t>
      </w:r>
    </w:p>
    <w:p w14:paraId="612040BD" w14:textId="042032BF" w:rsidR="00D376C2" w:rsidRPr="004E1B46" w:rsidRDefault="00D376C2" w:rsidP="004040BA">
      <w:pPr>
        <w:ind w:left="709" w:right="105" w:hanging="709"/>
        <w:jc w:val="both"/>
        <w:rPr>
          <w:rFonts w:ascii="Arial" w:hAnsi="Arial"/>
          <w:sz w:val="24"/>
        </w:rPr>
      </w:pPr>
    </w:p>
    <w:p w14:paraId="4151EF37" w14:textId="0C529617" w:rsidR="00C25CD6" w:rsidRPr="004E1B46" w:rsidRDefault="00710576" w:rsidP="00C25CD6">
      <w:pPr>
        <w:ind w:left="709" w:right="105" w:hanging="709"/>
        <w:jc w:val="both"/>
        <w:rPr>
          <w:rFonts w:ascii="Arial" w:hAnsi="Arial"/>
          <w:sz w:val="24"/>
        </w:rPr>
      </w:pPr>
      <w:r w:rsidRPr="004E1B46">
        <w:rPr>
          <w:rFonts w:ascii="Arial" w:hAnsi="Arial"/>
          <w:sz w:val="24"/>
        </w:rPr>
        <w:t>21</w:t>
      </w:r>
      <w:r w:rsidR="00C25CD6" w:rsidRPr="004E1B46">
        <w:rPr>
          <w:rFonts w:ascii="Arial" w:hAnsi="Arial"/>
          <w:sz w:val="24"/>
        </w:rPr>
        <w:t>.</w:t>
      </w:r>
      <w:r w:rsidR="00321CA7" w:rsidRPr="004E1B46">
        <w:rPr>
          <w:rFonts w:ascii="Arial" w:hAnsi="Arial"/>
          <w:sz w:val="24"/>
        </w:rPr>
        <w:t>2</w:t>
      </w:r>
      <w:r w:rsidR="00C25CD6" w:rsidRPr="004E1B46">
        <w:rPr>
          <w:rFonts w:ascii="Arial" w:hAnsi="Arial"/>
          <w:sz w:val="24"/>
        </w:rPr>
        <w:tab/>
        <w:t xml:space="preserve">The Committee </w:t>
      </w:r>
      <w:r w:rsidR="00EE301F" w:rsidRPr="004E1B46">
        <w:rPr>
          <w:rFonts w:ascii="Arial" w:hAnsi="Arial"/>
          <w:sz w:val="24"/>
        </w:rPr>
        <w:t>noted</w:t>
      </w:r>
      <w:r w:rsidR="00100E8E" w:rsidRPr="004E1B46">
        <w:rPr>
          <w:rFonts w:ascii="Arial" w:hAnsi="Arial"/>
          <w:sz w:val="24"/>
        </w:rPr>
        <w:t xml:space="preserve"> the Fraud and Whistleblo</w:t>
      </w:r>
      <w:r w:rsidR="00EE301F" w:rsidRPr="004E1B46">
        <w:rPr>
          <w:rFonts w:ascii="Arial" w:hAnsi="Arial"/>
          <w:sz w:val="24"/>
        </w:rPr>
        <w:t>wing policies.  It was considered that the Whistleblowing policy</w:t>
      </w:r>
      <w:r w:rsidR="008B4241" w:rsidRPr="004E1B46">
        <w:rPr>
          <w:rFonts w:ascii="Arial" w:hAnsi="Arial"/>
          <w:sz w:val="24"/>
        </w:rPr>
        <w:t xml:space="preserve"> should include a </w:t>
      </w:r>
      <w:r w:rsidR="00693101" w:rsidRPr="004E1B46">
        <w:rPr>
          <w:rFonts w:ascii="Arial" w:hAnsi="Arial"/>
          <w:sz w:val="24"/>
        </w:rPr>
        <w:t xml:space="preserve">checklist or flowchart showing the process </w:t>
      </w:r>
      <w:r w:rsidR="00D34D70" w:rsidRPr="004E1B46">
        <w:rPr>
          <w:rFonts w:ascii="Arial" w:hAnsi="Arial"/>
          <w:sz w:val="24"/>
        </w:rPr>
        <w:t xml:space="preserve">to be taken </w:t>
      </w:r>
      <w:r w:rsidR="00693101" w:rsidRPr="004E1B46">
        <w:rPr>
          <w:rFonts w:ascii="Arial" w:hAnsi="Arial"/>
          <w:sz w:val="24"/>
        </w:rPr>
        <w:t>should the policy be enacted.</w:t>
      </w:r>
    </w:p>
    <w:p w14:paraId="62476D47" w14:textId="77777777" w:rsidR="00C25CD6" w:rsidRPr="004E1B46" w:rsidRDefault="00C25CD6" w:rsidP="004040BA">
      <w:pPr>
        <w:ind w:left="709" w:right="105" w:hanging="709"/>
        <w:jc w:val="both"/>
        <w:rPr>
          <w:rFonts w:ascii="Arial" w:hAnsi="Arial"/>
          <w:sz w:val="24"/>
        </w:rPr>
      </w:pPr>
    </w:p>
    <w:p w14:paraId="796EF3EC" w14:textId="7D699F58" w:rsidR="007608E5" w:rsidRPr="004E1B46" w:rsidRDefault="007608E5" w:rsidP="004040BA">
      <w:pPr>
        <w:ind w:left="709" w:right="105" w:hanging="709"/>
        <w:jc w:val="both"/>
        <w:rPr>
          <w:rFonts w:ascii="Arial" w:hAnsi="Arial"/>
          <w:sz w:val="24"/>
        </w:rPr>
      </w:pPr>
      <w:r w:rsidRPr="004E1B46">
        <w:rPr>
          <w:rFonts w:ascii="Arial" w:hAnsi="Arial"/>
          <w:sz w:val="24"/>
        </w:rPr>
        <w:t>21.3</w:t>
      </w:r>
      <w:r w:rsidRPr="004E1B46">
        <w:rPr>
          <w:rFonts w:ascii="Arial" w:hAnsi="Arial"/>
          <w:sz w:val="24"/>
        </w:rPr>
        <w:tab/>
      </w:r>
      <w:r w:rsidR="00FB2D32" w:rsidRPr="004E1B46">
        <w:rPr>
          <w:rFonts w:ascii="Arial" w:hAnsi="Arial"/>
          <w:sz w:val="24"/>
        </w:rPr>
        <w:t>T</w:t>
      </w:r>
      <w:r w:rsidRPr="004E1B46">
        <w:rPr>
          <w:rFonts w:ascii="Arial" w:hAnsi="Arial"/>
          <w:sz w:val="24"/>
        </w:rPr>
        <w:t xml:space="preserve">here was discussion regarding </w:t>
      </w:r>
      <w:r w:rsidR="00FB5084" w:rsidRPr="004E1B46">
        <w:rPr>
          <w:rFonts w:ascii="Arial" w:hAnsi="Arial"/>
          <w:sz w:val="24"/>
        </w:rPr>
        <w:t xml:space="preserve">whether the </w:t>
      </w:r>
      <w:r w:rsidR="00487EE3" w:rsidRPr="004E1B46">
        <w:rPr>
          <w:rFonts w:ascii="Arial" w:hAnsi="Arial"/>
          <w:sz w:val="24"/>
        </w:rPr>
        <w:t>LDBCW</w:t>
      </w:r>
      <w:r w:rsidR="00317291" w:rsidRPr="004E1B46">
        <w:rPr>
          <w:rFonts w:ascii="Arial" w:hAnsi="Arial"/>
          <w:sz w:val="24"/>
        </w:rPr>
        <w:t xml:space="preserve"> Chair</w:t>
      </w:r>
      <w:r w:rsidR="00FB5084" w:rsidRPr="004E1B46">
        <w:rPr>
          <w:rFonts w:ascii="Arial" w:hAnsi="Arial"/>
          <w:sz w:val="24"/>
        </w:rPr>
        <w:t xml:space="preserve"> or ARAC </w:t>
      </w:r>
      <w:r w:rsidR="00317291" w:rsidRPr="004E1B46">
        <w:rPr>
          <w:rFonts w:ascii="Arial" w:hAnsi="Arial"/>
          <w:sz w:val="24"/>
        </w:rPr>
        <w:t>Chair</w:t>
      </w:r>
      <w:r w:rsidR="00FB5084" w:rsidRPr="004E1B46">
        <w:rPr>
          <w:rFonts w:ascii="Arial" w:hAnsi="Arial"/>
          <w:sz w:val="24"/>
        </w:rPr>
        <w:t xml:space="preserve"> would be most appropriate</w:t>
      </w:r>
      <w:r w:rsidR="00063E7C" w:rsidRPr="004E1B46">
        <w:rPr>
          <w:rFonts w:ascii="Arial" w:hAnsi="Arial"/>
          <w:sz w:val="24"/>
        </w:rPr>
        <w:t xml:space="preserve"> as Whistleblowing Champion</w:t>
      </w:r>
      <w:r w:rsidR="00317291" w:rsidRPr="004E1B46">
        <w:rPr>
          <w:rFonts w:ascii="Arial" w:hAnsi="Arial"/>
          <w:sz w:val="24"/>
        </w:rPr>
        <w:t>.  It was</w:t>
      </w:r>
      <w:r w:rsidR="00697422" w:rsidRPr="004E1B46">
        <w:rPr>
          <w:rFonts w:ascii="Arial" w:hAnsi="Arial"/>
          <w:sz w:val="24"/>
        </w:rPr>
        <w:t xml:space="preserve"> considered</w:t>
      </w:r>
      <w:r w:rsidR="00317291" w:rsidRPr="004E1B46">
        <w:rPr>
          <w:rFonts w:ascii="Arial" w:hAnsi="Arial"/>
          <w:sz w:val="24"/>
        </w:rPr>
        <w:t xml:space="preserve"> that this issue should be </w:t>
      </w:r>
      <w:r w:rsidR="00697422" w:rsidRPr="004E1B46">
        <w:rPr>
          <w:rFonts w:ascii="Arial" w:hAnsi="Arial"/>
          <w:sz w:val="24"/>
        </w:rPr>
        <w:t>raised</w:t>
      </w:r>
      <w:r w:rsidR="005B3263" w:rsidRPr="004E1B46">
        <w:rPr>
          <w:rFonts w:ascii="Arial" w:hAnsi="Arial"/>
          <w:sz w:val="24"/>
        </w:rPr>
        <w:t xml:space="preserve"> at</w:t>
      </w:r>
      <w:r w:rsidR="006B1091" w:rsidRPr="004E1B46">
        <w:rPr>
          <w:rFonts w:ascii="Arial" w:hAnsi="Arial"/>
          <w:sz w:val="24"/>
        </w:rPr>
        <w:t xml:space="preserve"> </w:t>
      </w:r>
      <w:r w:rsidR="000013D9" w:rsidRPr="004E1B46">
        <w:rPr>
          <w:rFonts w:ascii="Arial" w:hAnsi="Arial"/>
          <w:sz w:val="24"/>
        </w:rPr>
        <w:t>an LDBCW</w:t>
      </w:r>
      <w:r w:rsidR="005B3263" w:rsidRPr="004E1B46">
        <w:rPr>
          <w:rFonts w:ascii="Arial" w:hAnsi="Arial"/>
          <w:sz w:val="24"/>
        </w:rPr>
        <w:t xml:space="preserve"> meeting</w:t>
      </w:r>
      <w:r w:rsidR="00697422" w:rsidRPr="004E1B46">
        <w:rPr>
          <w:rFonts w:ascii="Arial" w:hAnsi="Arial"/>
          <w:sz w:val="24"/>
        </w:rPr>
        <w:t>.</w:t>
      </w:r>
      <w:r w:rsidR="00037676" w:rsidRPr="004E1B46">
        <w:rPr>
          <w:rFonts w:ascii="Arial" w:hAnsi="Arial"/>
          <w:sz w:val="24"/>
        </w:rPr>
        <w:t xml:space="preserve">  It was </w:t>
      </w:r>
      <w:r w:rsidR="00037676" w:rsidRPr="004E1B46">
        <w:rPr>
          <w:rFonts w:ascii="Arial" w:hAnsi="Arial"/>
          <w:b/>
          <w:bCs/>
          <w:sz w:val="24"/>
        </w:rPr>
        <w:t>agreed</w:t>
      </w:r>
      <w:r w:rsidR="00037676" w:rsidRPr="004E1B46">
        <w:rPr>
          <w:rFonts w:ascii="Arial" w:hAnsi="Arial"/>
          <w:sz w:val="24"/>
        </w:rPr>
        <w:t xml:space="preserve"> that the Chief Executive would raise this under issues arising at the September </w:t>
      </w:r>
      <w:r w:rsidR="00AD29EF" w:rsidRPr="004E1B46">
        <w:rPr>
          <w:rFonts w:ascii="Arial" w:hAnsi="Arial"/>
          <w:sz w:val="24"/>
        </w:rPr>
        <w:t>LDBCW meeting.</w:t>
      </w:r>
    </w:p>
    <w:p w14:paraId="27AB1AD8" w14:textId="71AB9733" w:rsidR="00A404EA" w:rsidRPr="004E1B46" w:rsidRDefault="00A404EA" w:rsidP="00A404EA">
      <w:pPr>
        <w:ind w:right="105" w:firstLine="709"/>
        <w:jc w:val="both"/>
        <w:rPr>
          <w:rFonts w:ascii="Arial" w:hAnsi="Arial"/>
          <w:sz w:val="24"/>
          <w:szCs w:val="24"/>
        </w:rPr>
      </w:pPr>
      <w:r w:rsidRPr="004E1B46">
        <w:rPr>
          <w:rFonts w:ascii="Arial" w:hAnsi="Arial"/>
          <w:b/>
          <w:sz w:val="24"/>
          <w:szCs w:val="24"/>
        </w:rPr>
        <w:t>Action</w:t>
      </w:r>
      <w:r w:rsidRPr="004E1B46">
        <w:rPr>
          <w:rFonts w:ascii="Arial" w:hAnsi="Arial"/>
          <w:sz w:val="24"/>
          <w:szCs w:val="24"/>
        </w:rPr>
        <w:t xml:space="preserve">:  Chief Executive  </w:t>
      </w:r>
      <w:r w:rsidRPr="004E1B46">
        <w:rPr>
          <w:rFonts w:ascii="Arial" w:hAnsi="Arial"/>
          <w:b/>
          <w:sz w:val="24"/>
          <w:szCs w:val="24"/>
        </w:rPr>
        <w:t>By</w:t>
      </w:r>
      <w:r w:rsidRPr="004E1B46">
        <w:rPr>
          <w:rFonts w:ascii="Arial" w:hAnsi="Arial"/>
          <w:sz w:val="24"/>
          <w:szCs w:val="24"/>
        </w:rPr>
        <w:t>:  15 September 2022</w:t>
      </w:r>
    </w:p>
    <w:p w14:paraId="5F891BBD" w14:textId="77777777" w:rsidR="00AD29EF" w:rsidRPr="004E1B46" w:rsidRDefault="00AD29EF" w:rsidP="004040BA">
      <w:pPr>
        <w:ind w:left="709" w:right="105" w:hanging="709"/>
        <w:jc w:val="both"/>
        <w:rPr>
          <w:rFonts w:ascii="Arial" w:hAnsi="Arial"/>
          <w:sz w:val="24"/>
        </w:rPr>
      </w:pPr>
    </w:p>
    <w:p w14:paraId="23ED6FEB" w14:textId="66EB5CDD" w:rsidR="00156559" w:rsidRPr="004E1B46" w:rsidRDefault="00156559" w:rsidP="004040BA">
      <w:pPr>
        <w:ind w:left="709" w:right="105" w:hanging="709"/>
        <w:jc w:val="both"/>
        <w:rPr>
          <w:rFonts w:ascii="Arial" w:hAnsi="Arial"/>
          <w:sz w:val="24"/>
        </w:rPr>
      </w:pPr>
    </w:p>
    <w:p w14:paraId="0CB4300F" w14:textId="5152DFD5" w:rsidR="00156559" w:rsidRPr="004E1B46" w:rsidRDefault="00156559" w:rsidP="00156559">
      <w:pPr>
        <w:ind w:right="105"/>
        <w:jc w:val="both"/>
        <w:rPr>
          <w:rFonts w:ascii="Arial" w:hAnsi="Arial"/>
          <w:b/>
          <w:sz w:val="24"/>
        </w:rPr>
      </w:pPr>
      <w:r w:rsidRPr="004E1B46">
        <w:rPr>
          <w:rFonts w:ascii="Arial" w:hAnsi="Arial"/>
          <w:b/>
          <w:sz w:val="24"/>
        </w:rPr>
        <w:t>2</w:t>
      </w:r>
      <w:r w:rsidR="00710576" w:rsidRPr="004E1B46">
        <w:rPr>
          <w:rFonts w:ascii="Arial" w:hAnsi="Arial"/>
          <w:b/>
          <w:sz w:val="24"/>
        </w:rPr>
        <w:t>2</w:t>
      </w:r>
      <w:r w:rsidRPr="004E1B46">
        <w:rPr>
          <w:rFonts w:ascii="Arial" w:hAnsi="Arial"/>
          <w:b/>
          <w:sz w:val="24"/>
        </w:rPr>
        <w:t>.</w:t>
      </w:r>
      <w:r w:rsidRPr="004E1B46">
        <w:rPr>
          <w:rFonts w:ascii="Arial" w:hAnsi="Arial"/>
          <w:b/>
          <w:sz w:val="24"/>
        </w:rPr>
        <w:tab/>
        <w:t>Freedom of Information Report</w:t>
      </w:r>
    </w:p>
    <w:p w14:paraId="77A47295" w14:textId="77777777" w:rsidR="00156559" w:rsidRPr="004E1B46" w:rsidRDefault="00156559" w:rsidP="00156559">
      <w:pPr>
        <w:ind w:right="105"/>
        <w:jc w:val="both"/>
        <w:rPr>
          <w:rFonts w:ascii="Arial" w:hAnsi="Arial"/>
          <w:sz w:val="20"/>
        </w:rPr>
      </w:pPr>
    </w:p>
    <w:p w14:paraId="7ACCB4BD" w14:textId="675588A2" w:rsidR="00156559" w:rsidRPr="004E1B46" w:rsidRDefault="00156559" w:rsidP="00156559">
      <w:pPr>
        <w:ind w:left="709" w:right="105" w:hanging="709"/>
        <w:jc w:val="both"/>
        <w:rPr>
          <w:rFonts w:ascii="Arial" w:hAnsi="Arial"/>
          <w:sz w:val="24"/>
        </w:rPr>
      </w:pPr>
      <w:r w:rsidRPr="004E1B46">
        <w:rPr>
          <w:rFonts w:ascii="Arial" w:hAnsi="Arial"/>
          <w:sz w:val="24"/>
        </w:rPr>
        <w:t>2</w:t>
      </w:r>
      <w:r w:rsidR="00710576" w:rsidRPr="004E1B46">
        <w:rPr>
          <w:rFonts w:ascii="Arial" w:hAnsi="Arial"/>
          <w:sz w:val="24"/>
        </w:rPr>
        <w:t>2</w:t>
      </w:r>
      <w:r w:rsidRPr="004E1B46">
        <w:rPr>
          <w:rFonts w:ascii="Arial" w:hAnsi="Arial"/>
          <w:sz w:val="24"/>
        </w:rPr>
        <w:t>.1</w:t>
      </w:r>
      <w:r w:rsidRPr="004E1B46">
        <w:rPr>
          <w:rFonts w:ascii="Arial" w:hAnsi="Arial"/>
          <w:sz w:val="24"/>
        </w:rPr>
        <w:tab/>
      </w:r>
      <w:r w:rsidR="00FE5339" w:rsidRPr="004E1B46">
        <w:rPr>
          <w:rFonts w:ascii="Arial" w:hAnsi="Arial"/>
          <w:sz w:val="24"/>
          <w:szCs w:val="24"/>
        </w:rPr>
        <w:t>The Committee noted the FoI requests for information received between April 202</w:t>
      </w:r>
      <w:r w:rsidR="009C33D1" w:rsidRPr="004E1B46">
        <w:rPr>
          <w:rFonts w:ascii="Arial" w:hAnsi="Arial"/>
          <w:sz w:val="24"/>
          <w:szCs w:val="24"/>
        </w:rPr>
        <w:t>2</w:t>
      </w:r>
      <w:r w:rsidR="00FE5339" w:rsidRPr="004E1B46">
        <w:rPr>
          <w:rFonts w:ascii="Arial" w:hAnsi="Arial"/>
          <w:sz w:val="24"/>
          <w:szCs w:val="24"/>
        </w:rPr>
        <w:t xml:space="preserve"> and </w:t>
      </w:r>
      <w:r w:rsidR="0099594F" w:rsidRPr="004E1B46">
        <w:rPr>
          <w:rFonts w:ascii="Arial" w:hAnsi="Arial"/>
          <w:sz w:val="24"/>
          <w:szCs w:val="24"/>
        </w:rPr>
        <w:t>July 202</w:t>
      </w:r>
      <w:r w:rsidR="009C33D1" w:rsidRPr="004E1B46">
        <w:rPr>
          <w:rFonts w:ascii="Arial" w:hAnsi="Arial"/>
          <w:sz w:val="24"/>
          <w:szCs w:val="24"/>
        </w:rPr>
        <w:t>2</w:t>
      </w:r>
      <w:r w:rsidRPr="004E1B46">
        <w:rPr>
          <w:rFonts w:ascii="Arial" w:hAnsi="Arial"/>
          <w:sz w:val="24"/>
        </w:rPr>
        <w:t>.</w:t>
      </w:r>
    </w:p>
    <w:p w14:paraId="6E5689F6" w14:textId="77777777" w:rsidR="00156559" w:rsidRPr="004E1B46" w:rsidRDefault="00156559" w:rsidP="004040BA">
      <w:pPr>
        <w:ind w:left="709" w:right="105" w:hanging="709"/>
        <w:jc w:val="both"/>
        <w:rPr>
          <w:rFonts w:ascii="Arial" w:hAnsi="Arial"/>
          <w:sz w:val="24"/>
        </w:rPr>
      </w:pPr>
    </w:p>
    <w:p w14:paraId="4A928F18" w14:textId="77777777" w:rsidR="00655CD0" w:rsidRPr="004E1B46" w:rsidRDefault="00655CD0" w:rsidP="004040BA">
      <w:pPr>
        <w:ind w:left="709" w:right="105" w:hanging="709"/>
        <w:jc w:val="both"/>
        <w:rPr>
          <w:rFonts w:ascii="Arial" w:hAnsi="Arial"/>
          <w:sz w:val="24"/>
        </w:rPr>
      </w:pPr>
    </w:p>
    <w:p w14:paraId="10AF41C6" w14:textId="45113636" w:rsidR="005C11CB" w:rsidRPr="004E1B46" w:rsidRDefault="00F16243">
      <w:pPr>
        <w:ind w:right="105"/>
        <w:jc w:val="both"/>
        <w:rPr>
          <w:rFonts w:ascii="Arial" w:hAnsi="Arial"/>
          <w:b/>
          <w:sz w:val="24"/>
        </w:rPr>
      </w:pPr>
      <w:r w:rsidRPr="004E1B46">
        <w:rPr>
          <w:rFonts w:ascii="Arial" w:hAnsi="Arial"/>
          <w:b/>
          <w:sz w:val="24"/>
        </w:rPr>
        <w:t>2</w:t>
      </w:r>
      <w:r w:rsidR="009C33D1" w:rsidRPr="004E1B46">
        <w:rPr>
          <w:rFonts w:ascii="Arial" w:hAnsi="Arial"/>
          <w:b/>
          <w:sz w:val="24"/>
        </w:rPr>
        <w:t>3</w:t>
      </w:r>
      <w:r w:rsidR="005C11CB" w:rsidRPr="004E1B46">
        <w:rPr>
          <w:rFonts w:ascii="Arial" w:hAnsi="Arial"/>
          <w:b/>
          <w:sz w:val="24"/>
        </w:rPr>
        <w:t>.</w:t>
      </w:r>
      <w:r w:rsidR="005C11CB" w:rsidRPr="004E1B46">
        <w:rPr>
          <w:rFonts w:ascii="Arial" w:hAnsi="Arial"/>
          <w:b/>
          <w:sz w:val="24"/>
        </w:rPr>
        <w:tab/>
        <w:t>Any Other Business</w:t>
      </w:r>
    </w:p>
    <w:p w14:paraId="10AF41C7" w14:textId="77777777" w:rsidR="000D0BEF" w:rsidRPr="004E1B46" w:rsidRDefault="000D0BEF">
      <w:pPr>
        <w:ind w:right="105"/>
        <w:jc w:val="both"/>
        <w:rPr>
          <w:rFonts w:ascii="Arial" w:hAnsi="Arial"/>
          <w:sz w:val="20"/>
        </w:rPr>
      </w:pPr>
    </w:p>
    <w:p w14:paraId="10AF41C8" w14:textId="49794F4D" w:rsidR="00D10F74" w:rsidRPr="004E1B46" w:rsidRDefault="00F16243" w:rsidP="00D10F74">
      <w:pPr>
        <w:ind w:left="709" w:right="105" w:hanging="709"/>
        <w:jc w:val="both"/>
        <w:rPr>
          <w:rFonts w:ascii="Arial" w:hAnsi="Arial"/>
          <w:sz w:val="24"/>
        </w:rPr>
      </w:pPr>
      <w:r w:rsidRPr="004E1B46">
        <w:rPr>
          <w:rFonts w:ascii="Arial" w:hAnsi="Arial"/>
          <w:sz w:val="24"/>
        </w:rPr>
        <w:t>2</w:t>
      </w:r>
      <w:r w:rsidR="009C33D1" w:rsidRPr="004E1B46">
        <w:rPr>
          <w:rFonts w:ascii="Arial" w:hAnsi="Arial"/>
          <w:sz w:val="24"/>
        </w:rPr>
        <w:t>3</w:t>
      </w:r>
      <w:r w:rsidR="00421A41" w:rsidRPr="004E1B46">
        <w:rPr>
          <w:rFonts w:ascii="Arial" w:hAnsi="Arial"/>
          <w:sz w:val="24"/>
        </w:rPr>
        <w:t>.1</w:t>
      </w:r>
      <w:r w:rsidR="00421A41" w:rsidRPr="004E1B46">
        <w:rPr>
          <w:rFonts w:ascii="Arial" w:hAnsi="Arial"/>
          <w:sz w:val="24"/>
        </w:rPr>
        <w:tab/>
      </w:r>
      <w:r w:rsidR="00FE5CA4" w:rsidRPr="004E1B46">
        <w:rPr>
          <w:rFonts w:ascii="Arial" w:hAnsi="Arial"/>
          <w:sz w:val="24"/>
        </w:rPr>
        <w:t>There was no other business</w:t>
      </w:r>
      <w:r w:rsidR="004E5D24" w:rsidRPr="004E1B46">
        <w:rPr>
          <w:rFonts w:ascii="Arial" w:hAnsi="Arial"/>
          <w:sz w:val="24"/>
        </w:rPr>
        <w:t>.</w:t>
      </w:r>
    </w:p>
    <w:p w14:paraId="10AF41C9" w14:textId="77777777" w:rsidR="00D10F74" w:rsidRPr="004E1B46" w:rsidRDefault="00D10F74" w:rsidP="00421A41">
      <w:pPr>
        <w:ind w:left="709" w:right="105" w:hanging="709"/>
        <w:jc w:val="both"/>
        <w:rPr>
          <w:rFonts w:ascii="Arial" w:hAnsi="Arial"/>
          <w:sz w:val="24"/>
        </w:rPr>
      </w:pPr>
    </w:p>
    <w:p w14:paraId="10AF41CA" w14:textId="77777777" w:rsidR="00D10F74" w:rsidRPr="004E1B46" w:rsidRDefault="00D10F74" w:rsidP="00421A41">
      <w:pPr>
        <w:ind w:left="709" w:right="105" w:hanging="709"/>
        <w:jc w:val="both"/>
        <w:rPr>
          <w:rFonts w:ascii="Arial" w:hAnsi="Arial"/>
          <w:sz w:val="24"/>
        </w:rPr>
      </w:pPr>
    </w:p>
    <w:p w14:paraId="10AF41CB" w14:textId="434BCFB9" w:rsidR="002E1321" w:rsidRPr="004E1B46" w:rsidRDefault="002E1321" w:rsidP="002E1321">
      <w:pPr>
        <w:ind w:right="105"/>
        <w:jc w:val="both"/>
        <w:rPr>
          <w:rFonts w:ascii="Arial" w:hAnsi="Arial"/>
          <w:b/>
          <w:sz w:val="24"/>
        </w:rPr>
      </w:pPr>
      <w:r w:rsidRPr="004E1B46">
        <w:rPr>
          <w:rFonts w:ascii="Arial" w:hAnsi="Arial"/>
          <w:b/>
          <w:sz w:val="24"/>
        </w:rPr>
        <w:t>2</w:t>
      </w:r>
      <w:r w:rsidR="009C33D1" w:rsidRPr="004E1B46">
        <w:rPr>
          <w:rFonts w:ascii="Arial" w:hAnsi="Arial"/>
          <w:b/>
          <w:sz w:val="24"/>
        </w:rPr>
        <w:t>4</w:t>
      </w:r>
      <w:r w:rsidRPr="004E1B46">
        <w:rPr>
          <w:rFonts w:ascii="Arial" w:hAnsi="Arial"/>
          <w:b/>
          <w:sz w:val="24"/>
        </w:rPr>
        <w:t>.</w:t>
      </w:r>
      <w:r w:rsidRPr="004E1B46">
        <w:rPr>
          <w:rFonts w:ascii="Arial" w:hAnsi="Arial"/>
          <w:b/>
          <w:sz w:val="24"/>
        </w:rPr>
        <w:tab/>
        <w:t>Dates of Next Meetings</w:t>
      </w:r>
    </w:p>
    <w:p w14:paraId="10AF41CC" w14:textId="77777777" w:rsidR="002E1321" w:rsidRPr="004E1B46" w:rsidRDefault="002E1321" w:rsidP="002E1321">
      <w:pPr>
        <w:ind w:right="105"/>
        <w:jc w:val="both"/>
        <w:rPr>
          <w:rFonts w:ascii="Arial" w:hAnsi="Arial"/>
          <w:sz w:val="20"/>
        </w:rPr>
      </w:pPr>
    </w:p>
    <w:p w14:paraId="10AF41CD" w14:textId="5B577DB6" w:rsidR="002E1321" w:rsidRPr="004E1B46" w:rsidRDefault="002E1321" w:rsidP="002E1321">
      <w:pPr>
        <w:ind w:left="709" w:right="105" w:hanging="709"/>
        <w:jc w:val="both"/>
        <w:rPr>
          <w:rFonts w:ascii="Arial" w:hAnsi="Arial"/>
          <w:sz w:val="24"/>
        </w:rPr>
      </w:pPr>
      <w:r w:rsidRPr="004E1B46">
        <w:rPr>
          <w:rFonts w:ascii="Arial" w:hAnsi="Arial"/>
          <w:sz w:val="24"/>
        </w:rPr>
        <w:t>2</w:t>
      </w:r>
      <w:r w:rsidR="009C33D1" w:rsidRPr="004E1B46">
        <w:rPr>
          <w:rFonts w:ascii="Arial" w:hAnsi="Arial"/>
          <w:sz w:val="24"/>
        </w:rPr>
        <w:t>4</w:t>
      </w:r>
      <w:r w:rsidRPr="004E1B46">
        <w:rPr>
          <w:rFonts w:ascii="Arial" w:hAnsi="Arial"/>
          <w:sz w:val="24"/>
        </w:rPr>
        <w:t>.1</w:t>
      </w:r>
      <w:r w:rsidRPr="004E1B46">
        <w:rPr>
          <w:rFonts w:ascii="Arial" w:hAnsi="Arial"/>
          <w:sz w:val="24"/>
        </w:rPr>
        <w:tab/>
      </w:r>
      <w:r w:rsidR="00E87869" w:rsidRPr="004E1B46">
        <w:rPr>
          <w:rFonts w:ascii="Arial" w:hAnsi="Arial"/>
          <w:sz w:val="24"/>
        </w:rPr>
        <w:t xml:space="preserve">It was agreed that the Finance Manager would </w:t>
      </w:r>
      <w:r w:rsidR="008332AF" w:rsidRPr="004E1B46">
        <w:rPr>
          <w:rFonts w:ascii="Arial" w:hAnsi="Arial"/>
          <w:sz w:val="24"/>
        </w:rPr>
        <w:t>email members to request their availability for the November and February meetings.</w:t>
      </w:r>
    </w:p>
    <w:p w14:paraId="0E0A024D" w14:textId="2212DB7E" w:rsidR="008332AF" w:rsidRPr="00655CD0" w:rsidRDefault="008332AF" w:rsidP="008332AF">
      <w:pPr>
        <w:ind w:right="105" w:firstLine="709"/>
        <w:jc w:val="both"/>
        <w:rPr>
          <w:rFonts w:ascii="Arial" w:hAnsi="Arial"/>
          <w:sz w:val="24"/>
          <w:szCs w:val="24"/>
        </w:rPr>
      </w:pPr>
      <w:r w:rsidRPr="004E1B46">
        <w:rPr>
          <w:rFonts w:ascii="Arial" w:hAnsi="Arial"/>
          <w:b/>
          <w:sz w:val="24"/>
          <w:szCs w:val="24"/>
        </w:rPr>
        <w:t>Action</w:t>
      </w:r>
      <w:r w:rsidRPr="004E1B46">
        <w:rPr>
          <w:rFonts w:ascii="Arial" w:hAnsi="Arial"/>
          <w:sz w:val="24"/>
          <w:szCs w:val="24"/>
        </w:rPr>
        <w:t xml:space="preserve">:  Finance Manager  </w:t>
      </w:r>
      <w:r w:rsidRPr="004E1B46">
        <w:rPr>
          <w:rFonts w:ascii="Arial" w:hAnsi="Arial"/>
          <w:b/>
          <w:sz w:val="24"/>
          <w:szCs w:val="24"/>
        </w:rPr>
        <w:t>By</w:t>
      </w:r>
      <w:r w:rsidRPr="004E1B46">
        <w:rPr>
          <w:rFonts w:ascii="Arial" w:hAnsi="Arial"/>
          <w:sz w:val="24"/>
          <w:szCs w:val="24"/>
        </w:rPr>
        <w:t xml:space="preserve">:  </w:t>
      </w:r>
      <w:r w:rsidR="00254ECE" w:rsidRPr="004E1B46">
        <w:rPr>
          <w:rFonts w:ascii="Arial" w:hAnsi="Arial"/>
          <w:sz w:val="24"/>
          <w:szCs w:val="24"/>
        </w:rPr>
        <w:t>31</w:t>
      </w:r>
      <w:r w:rsidRPr="004E1B46">
        <w:rPr>
          <w:rFonts w:ascii="Arial" w:hAnsi="Arial"/>
          <w:sz w:val="24"/>
          <w:szCs w:val="24"/>
        </w:rPr>
        <w:t xml:space="preserve"> </w:t>
      </w:r>
      <w:r w:rsidR="00254ECE" w:rsidRPr="004E1B46">
        <w:rPr>
          <w:rFonts w:ascii="Arial" w:hAnsi="Arial"/>
          <w:sz w:val="24"/>
          <w:szCs w:val="24"/>
        </w:rPr>
        <w:t>July</w:t>
      </w:r>
      <w:r w:rsidRPr="004E1B46">
        <w:rPr>
          <w:rFonts w:ascii="Arial" w:hAnsi="Arial"/>
          <w:sz w:val="24"/>
          <w:szCs w:val="24"/>
        </w:rPr>
        <w:t xml:space="preserve"> 2022</w:t>
      </w:r>
    </w:p>
    <w:p w14:paraId="4341B176" w14:textId="77777777" w:rsidR="008332AF" w:rsidRPr="00655CD0" w:rsidRDefault="008332AF" w:rsidP="002E1321">
      <w:pPr>
        <w:ind w:left="709" w:right="105" w:hanging="709"/>
        <w:jc w:val="both"/>
        <w:rPr>
          <w:rFonts w:ascii="Arial" w:hAnsi="Arial"/>
          <w:sz w:val="24"/>
        </w:rPr>
      </w:pPr>
    </w:p>
    <w:p w14:paraId="10AF41CE" w14:textId="77777777" w:rsidR="002E1321" w:rsidRPr="00655CD0" w:rsidRDefault="002E1321" w:rsidP="002E1321">
      <w:pPr>
        <w:ind w:left="709" w:right="105" w:hanging="709"/>
        <w:jc w:val="both"/>
        <w:rPr>
          <w:rFonts w:ascii="Arial" w:hAnsi="Arial"/>
          <w:sz w:val="18"/>
        </w:rPr>
      </w:pPr>
    </w:p>
    <w:sectPr w:rsidR="002E1321" w:rsidRPr="00655CD0" w:rsidSect="00D5638F">
      <w:footerReference w:type="even" r:id="rId11"/>
      <w:footerReference w:type="default" r:id="rId12"/>
      <w:pgSz w:w="11906" w:h="16838" w:code="9"/>
      <w:pgMar w:top="1349" w:right="1191" w:bottom="1191" w:left="1191" w:header="709" w:footer="709"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A59D" w14:textId="77777777" w:rsidR="00826BF2" w:rsidRDefault="00826BF2">
      <w:r>
        <w:separator/>
      </w:r>
    </w:p>
  </w:endnote>
  <w:endnote w:type="continuationSeparator" w:id="0">
    <w:p w14:paraId="23FD9103" w14:textId="77777777" w:rsidR="00826BF2" w:rsidRDefault="0082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41D4" w14:textId="77777777" w:rsidR="004B0F98" w:rsidRDefault="004B0F98" w:rsidP="001220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1A4">
      <w:rPr>
        <w:rStyle w:val="PageNumber"/>
        <w:noProof/>
      </w:rPr>
      <w:t>6</w:t>
    </w:r>
    <w:r>
      <w:rPr>
        <w:rStyle w:val="PageNumber"/>
      </w:rPr>
      <w:fldChar w:fldCharType="end"/>
    </w:r>
  </w:p>
  <w:p w14:paraId="10AF41D5" w14:textId="77777777" w:rsidR="004B0F98" w:rsidRDefault="004B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41D6" w14:textId="77777777" w:rsidR="004B0F98" w:rsidRDefault="004B0F98" w:rsidP="001220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21E5">
      <w:rPr>
        <w:rStyle w:val="PageNumber"/>
        <w:noProof/>
      </w:rPr>
      <w:t>3</w:t>
    </w:r>
    <w:r>
      <w:rPr>
        <w:rStyle w:val="PageNumber"/>
      </w:rPr>
      <w:fldChar w:fldCharType="end"/>
    </w:r>
  </w:p>
  <w:p w14:paraId="10AF41D7" w14:textId="77777777" w:rsidR="004B0F98" w:rsidRDefault="004B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AB89A" w14:textId="77777777" w:rsidR="00826BF2" w:rsidRDefault="00826BF2">
      <w:r>
        <w:separator/>
      </w:r>
    </w:p>
  </w:footnote>
  <w:footnote w:type="continuationSeparator" w:id="0">
    <w:p w14:paraId="4D8F0887" w14:textId="77777777" w:rsidR="00826BF2" w:rsidRDefault="00826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8CA"/>
    <w:multiLevelType w:val="hybridMultilevel"/>
    <w:tmpl w:val="96FEF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3612A"/>
    <w:multiLevelType w:val="hybridMultilevel"/>
    <w:tmpl w:val="B14C67F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8100FED"/>
    <w:multiLevelType w:val="hybridMultilevel"/>
    <w:tmpl w:val="3F50408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85B73"/>
    <w:multiLevelType w:val="hybridMultilevel"/>
    <w:tmpl w:val="A6E8A1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A3C474E"/>
    <w:multiLevelType w:val="hybridMultilevel"/>
    <w:tmpl w:val="7F9C27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A8C3D73"/>
    <w:multiLevelType w:val="hybridMultilevel"/>
    <w:tmpl w:val="36E2D19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C931E98"/>
    <w:multiLevelType w:val="hybridMultilevel"/>
    <w:tmpl w:val="B73A9BF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0E55056D"/>
    <w:multiLevelType w:val="hybridMultilevel"/>
    <w:tmpl w:val="B11C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95765"/>
    <w:multiLevelType w:val="hybridMultilevel"/>
    <w:tmpl w:val="1D3E52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7AC5838"/>
    <w:multiLevelType w:val="hybridMultilevel"/>
    <w:tmpl w:val="4BEAAD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17DE519C"/>
    <w:multiLevelType w:val="hybridMultilevel"/>
    <w:tmpl w:val="20526CA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7F83CA3"/>
    <w:multiLevelType w:val="hybridMultilevel"/>
    <w:tmpl w:val="FAAAD6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C57673B"/>
    <w:multiLevelType w:val="multilevel"/>
    <w:tmpl w:val="E2B6DD30"/>
    <w:lvl w:ilvl="0">
      <w:start w:val="1"/>
      <w:numFmt w:val="decimal"/>
      <w:lvlText w:val="%1."/>
      <w:lvlJc w:val="left"/>
      <w:pPr>
        <w:ind w:left="360" w:hanging="360"/>
      </w:pPr>
      <w:rPr>
        <w:rFonts w:cs="Times New Roman" w:hint="default"/>
        <w:b/>
        <w:sz w:val="24"/>
        <w:szCs w:val="24"/>
      </w:rPr>
    </w:lvl>
    <w:lvl w:ilvl="1">
      <w:start w:val="1"/>
      <w:numFmt w:val="decimal"/>
      <w:lvlText w:val="%1.%2."/>
      <w:lvlJc w:val="left"/>
      <w:pPr>
        <w:ind w:left="792" w:hanging="432"/>
      </w:pPr>
      <w:rPr>
        <w:rFonts w:cs="Times New Roman" w:hint="default"/>
        <w:b w:val="0"/>
        <w:strike w:val="0"/>
        <w:color w:val="auto"/>
        <w:u w:val="none"/>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DDF24BC"/>
    <w:multiLevelType w:val="hybridMultilevel"/>
    <w:tmpl w:val="E09C6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7501F"/>
    <w:multiLevelType w:val="hybridMultilevel"/>
    <w:tmpl w:val="26808048"/>
    <w:lvl w:ilvl="0" w:tplc="26889F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1A2908"/>
    <w:multiLevelType w:val="hybridMultilevel"/>
    <w:tmpl w:val="811EF46C"/>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4423B03"/>
    <w:multiLevelType w:val="hybridMultilevel"/>
    <w:tmpl w:val="6146344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4D23E76"/>
    <w:multiLevelType w:val="hybridMultilevel"/>
    <w:tmpl w:val="67AA6C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6544FD"/>
    <w:multiLevelType w:val="hybridMultilevel"/>
    <w:tmpl w:val="C8EA71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98A3B92"/>
    <w:multiLevelType w:val="hybridMultilevel"/>
    <w:tmpl w:val="FE9EAD3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30160AFC"/>
    <w:multiLevelType w:val="hybridMultilevel"/>
    <w:tmpl w:val="33943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969CB"/>
    <w:multiLevelType w:val="multilevel"/>
    <w:tmpl w:val="340C277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9F6404B"/>
    <w:multiLevelType w:val="hybridMultilevel"/>
    <w:tmpl w:val="990251B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A226658"/>
    <w:multiLevelType w:val="hybridMultilevel"/>
    <w:tmpl w:val="14CC4B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FBA7977"/>
    <w:multiLevelType w:val="hybridMultilevel"/>
    <w:tmpl w:val="288CFA7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4BAF45AC"/>
    <w:multiLevelType w:val="hybridMultilevel"/>
    <w:tmpl w:val="2A1E4BF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4E9E382F"/>
    <w:multiLevelType w:val="hybridMultilevel"/>
    <w:tmpl w:val="2FF66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0063C6D"/>
    <w:multiLevelType w:val="hybridMultilevel"/>
    <w:tmpl w:val="D6F4FD8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3AC471B"/>
    <w:multiLevelType w:val="hybridMultilevel"/>
    <w:tmpl w:val="F1585E6C"/>
    <w:lvl w:ilvl="0" w:tplc="08090009">
      <w:start w:val="1"/>
      <w:numFmt w:val="bullet"/>
      <w:lvlText w:val=""/>
      <w:lvlJc w:val="left"/>
      <w:pPr>
        <w:tabs>
          <w:tab w:val="num" w:pos="1069"/>
        </w:tabs>
        <w:ind w:left="1069" w:hanging="360"/>
      </w:pPr>
      <w:rPr>
        <w:rFonts w:ascii="Wingdings" w:hAnsi="Wingdings"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58947FD5"/>
    <w:multiLevelType w:val="hybridMultilevel"/>
    <w:tmpl w:val="D9D6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EB7FB7"/>
    <w:multiLevelType w:val="multilevel"/>
    <w:tmpl w:val="340C277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DC1358"/>
    <w:multiLevelType w:val="hybridMultilevel"/>
    <w:tmpl w:val="865C15A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14270A1"/>
    <w:multiLevelType w:val="hybridMultilevel"/>
    <w:tmpl w:val="34B45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E52738"/>
    <w:multiLevelType w:val="hybridMultilevel"/>
    <w:tmpl w:val="9C4C8A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368485F"/>
    <w:multiLevelType w:val="hybridMultilevel"/>
    <w:tmpl w:val="3F806D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48B6C12"/>
    <w:multiLevelType w:val="hybridMultilevel"/>
    <w:tmpl w:val="8A6A671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65361BA8"/>
    <w:multiLevelType w:val="hybridMultilevel"/>
    <w:tmpl w:val="47444D3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4874DA"/>
    <w:multiLevelType w:val="hybridMultilevel"/>
    <w:tmpl w:val="30A6A17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68E90F80"/>
    <w:multiLevelType w:val="multilevel"/>
    <w:tmpl w:val="90BE6F6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0CA531F"/>
    <w:multiLevelType w:val="hybridMultilevel"/>
    <w:tmpl w:val="3BFA3F4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15:restartNumberingAfterBreak="0">
    <w:nsid w:val="7B333440"/>
    <w:multiLevelType w:val="multilevel"/>
    <w:tmpl w:val="340C27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D7A7CFE"/>
    <w:multiLevelType w:val="multilevel"/>
    <w:tmpl w:val="F1585E6C"/>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num w:numId="1" w16cid:durableId="1117870755">
    <w:abstractNumId w:val="5"/>
  </w:num>
  <w:num w:numId="2" w16cid:durableId="1490369248">
    <w:abstractNumId w:val="6"/>
  </w:num>
  <w:num w:numId="3" w16cid:durableId="1074468557">
    <w:abstractNumId w:val="13"/>
  </w:num>
  <w:num w:numId="4" w16cid:durableId="25185100">
    <w:abstractNumId w:val="32"/>
  </w:num>
  <w:num w:numId="5" w16cid:durableId="1069426838">
    <w:abstractNumId w:val="20"/>
  </w:num>
  <w:num w:numId="6" w16cid:durableId="2033719865">
    <w:abstractNumId w:val="19"/>
  </w:num>
  <w:num w:numId="7" w16cid:durableId="1684168639">
    <w:abstractNumId w:val="28"/>
  </w:num>
  <w:num w:numId="8" w16cid:durableId="175655319">
    <w:abstractNumId w:val="41"/>
  </w:num>
  <w:num w:numId="9" w16cid:durableId="1171527266">
    <w:abstractNumId w:val="36"/>
  </w:num>
  <w:num w:numId="10" w16cid:durableId="969436655">
    <w:abstractNumId w:val="31"/>
  </w:num>
  <w:num w:numId="11" w16cid:durableId="1125654590">
    <w:abstractNumId w:val="16"/>
  </w:num>
  <w:num w:numId="12" w16cid:durableId="748430203">
    <w:abstractNumId w:val="15"/>
  </w:num>
  <w:num w:numId="13" w16cid:durableId="1148940893">
    <w:abstractNumId w:val="1"/>
  </w:num>
  <w:num w:numId="14" w16cid:durableId="1979189141">
    <w:abstractNumId w:val="35"/>
  </w:num>
  <w:num w:numId="15" w16cid:durableId="1892181499">
    <w:abstractNumId w:val="37"/>
  </w:num>
  <w:num w:numId="16" w16cid:durableId="1090738987">
    <w:abstractNumId w:val="2"/>
  </w:num>
  <w:num w:numId="17" w16cid:durableId="435487939">
    <w:abstractNumId w:val="29"/>
  </w:num>
  <w:num w:numId="18" w16cid:durableId="117073870">
    <w:abstractNumId w:val="27"/>
  </w:num>
  <w:num w:numId="19" w16cid:durableId="711534706">
    <w:abstractNumId w:val="21"/>
  </w:num>
  <w:num w:numId="20" w16cid:durableId="1674143500">
    <w:abstractNumId w:val="30"/>
  </w:num>
  <w:num w:numId="21" w16cid:durableId="1353266415">
    <w:abstractNumId w:val="38"/>
  </w:num>
  <w:num w:numId="22" w16cid:durableId="1486555950">
    <w:abstractNumId w:val="12"/>
  </w:num>
  <w:num w:numId="23" w16cid:durableId="864900643">
    <w:abstractNumId w:val="22"/>
  </w:num>
  <w:num w:numId="24" w16cid:durableId="1294485947">
    <w:abstractNumId w:val="40"/>
  </w:num>
  <w:num w:numId="25" w16cid:durableId="1304968652">
    <w:abstractNumId w:val="10"/>
  </w:num>
  <w:num w:numId="26" w16cid:durableId="564611330">
    <w:abstractNumId w:val="0"/>
  </w:num>
  <w:num w:numId="27" w16cid:durableId="479200641">
    <w:abstractNumId w:val="14"/>
  </w:num>
  <w:num w:numId="28" w16cid:durableId="1600605960">
    <w:abstractNumId w:val="23"/>
  </w:num>
  <w:num w:numId="29" w16cid:durableId="1240211401">
    <w:abstractNumId w:val="11"/>
  </w:num>
  <w:num w:numId="30" w16cid:durableId="379207002">
    <w:abstractNumId w:val="7"/>
  </w:num>
  <w:num w:numId="31" w16cid:durableId="879899612">
    <w:abstractNumId w:val="33"/>
  </w:num>
  <w:num w:numId="32" w16cid:durableId="1279994270">
    <w:abstractNumId w:val="34"/>
  </w:num>
  <w:num w:numId="33" w16cid:durableId="68885845">
    <w:abstractNumId w:val="18"/>
  </w:num>
  <w:num w:numId="34" w16cid:durableId="1935899377">
    <w:abstractNumId w:val="17"/>
  </w:num>
  <w:num w:numId="35" w16cid:durableId="939290859">
    <w:abstractNumId w:val="26"/>
  </w:num>
  <w:num w:numId="36" w16cid:durableId="334572425">
    <w:abstractNumId w:val="8"/>
  </w:num>
  <w:num w:numId="37" w16cid:durableId="1198814930">
    <w:abstractNumId w:val="3"/>
  </w:num>
  <w:num w:numId="38" w16cid:durableId="2009092007">
    <w:abstractNumId w:val="24"/>
  </w:num>
  <w:num w:numId="39" w16cid:durableId="1913198764">
    <w:abstractNumId w:val="25"/>
  </w:num>
  <w:num w:numId="40" w16cid:durableId="268468036">
    <w:abstractNumId w:val="9"/>
  </w:num>
  <w:num w:numId="41" w16cid:durableId="112411406">
    <w:abstractNumId w:val="4"/>
  </w:num>
  <w:num w:numId="42" w16cid:durableId="171233806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194"/>
    <w:rsid w:val="0000097F"/>
    <w:rsid w:val="00000ADD"/>
    <w:rsid w:val="00000F51"/>
    <w:rsid w:val="000013D9"/>
    <w:rsid w:val="00002751"/>
    <w:rsid w:val="00003331"/>
    <w:rsid w:val="0000388B"/>
    <w:rsid w:val="00003B06"/>
    <w:rsid w:val="000045DA"/>
    <w:rsid w:val="00004D1E"/>
    <w:rsid w:val="000063B6"/>
    <w:rsid w:val="00007B78"/>
    <w:rsid w:val="00010D07"/>
    <w:rsid w:val="00010F33"/>
    <w:rsid w:val="0001192B"/>
    <w:rsid w:val="000131FC"/>
    <w:rsid w:val="00013AB0"/>
    <w:rsid w:val="00014816"/>
    <w:rsid w:val="0001512D"/>
    <w:rsid w:val="00017993"/>
    <w:rsid w:val="0002173C"/>
    <w:rsid w:val="00021B54"/>
    <w:rsid w:val="00022202"/>
    <w:rsid w:val="000230BB"/>
    <w:rsid w:val="00025F7F"/>
    <w:rsid w:val="00026562"/>
    <w:rsid w:val="00027233"/>
    <w:rsid w:val="00027A8E"/>
    <w:rsid w:val="00027D56"/>
    <w:rsid w:val="00027E23"/>
    <w:rsid w:val="00030DD7"/>
    <w:rsid w:val="000316AD"/>
    <w:rsid w:val="00031AA5"/>
    <w:rsid w:val="0003217B"/>
    <w:rsid w:val="00033FFB"/>
    <w:rsid w:val="00034219"/>
    <w:rsid w:val="0003459C"/>
    <w:rsid w:val="00034CA2"/>
    <w:rsid w:val="00035169"/>
    <w:rsid w:val="00035AEE"/>
    <w:rsid w:val="00035B10"/>
    <w:rsid w:val="000366D8"/>
    <w:rsid w:val="00037676"/>
    <w:rsid w:val="00040A6B"/>
    <w:rsid w:val="00040F1D"/>
    <w:rsid w:val="0004208C"/>
    <w:rsid w:val="000421B1"/>
    <w:rsid w:val="00043404"/>
    <w:rsid w:val="00043B51"/>
    <w:rsid w:val="00044F38"/>
    <w:rsid w:val="00044F73"/>
    <w:rsid w:val="00045490"/>
    <w:rsid w:val="00045DD4"/>
    <w:rsid w:val="00046A78"/>
    <w:rsid w:val="000476FD"/>
    <w:rsid w:val="000503BA"/>
    <w:rsid w:val="00050F0E"/>
    <w:rsid w:val="0005171D"/>
    <w:rsid w:val="00051EF8"/>
    <w:rsid w:val="00052D9E"/>
    <w:rsid w:val="0005380C"/>
    <w:rsid w:val="00054453"/>
    <w:rsid w:val="00054B52"/>
    <w:rsid w:val="00055A35"/>
    <w:rsid w:val="00060DC5"/>
    <w:rsid w:val="00061847"/>
    <w:rsid w:val="000622D1"/>
    <w:rsid w:val="000634B3"/>
    <w:rsid w:val="00063916"/>
    <w:rsid w:val="0006395B"/>
    <w:rsid w:val="000639C8"/>
    <w:rsid w:val="00063E7C"/>
    <w:rsid w:val="000657F3"/>
    <w:rsid w:val="000668CF"/>
    <w:rsid w:val="00067BF7"/>
    <w:rsid w:val="0007077E"/>
    <w:rsid w:val="0007116E"/>
    <w:rsid w:val="0007179A"/>
    <w:rsid w:val="00071B62"/>
    <w:rsid w:val="000721A4"/>
    <w:rsid w:val="00072210"/>
    <w:rsid w:val="00072ED2"/>
    <w:rsid w:val="00072ED7"/>
    <w:rsid w:val="00074465"/>
    <w:rsid w:val="00075A89"/>
    <w:rsid w:val="0007746A"/>
    <w:rsid w:val="0008115B"/>
    <w:rsid w:val="00081F18"/>
    <w:rsid w:val="00082119"/>
    <w:rsid w:val="0008307C"/>
    <w:rsid w:val="000831B9"/>
    <w:rsid w:val="00083299"/>
    <w:rsid w:val="00083797"/>
    <w:rsid w:val="00083DDD"/>
    <w:rsid w:val="00085855"/>
    <w:rsid w:val="00086D2E"/>
    <w:rsid w:val="000914BB"/>
    <w:rsid w:val="00093FC2"/>
    <w:rsid w:val="00094786"/>
    <w:rsid w:val="0009488E"/>
    <w:rsid w:val="00095DC1"/>
    <w:rsid w:val="00095F58"/>
    <w:rsid w:val="00095FD3"/>
    <w:rsid w:val="000970F9"/>
    <w:rsid w:val="00097104"/>
    <w:rsid w:val="00097A7F"/>
    <w:rsid w:val="00097E20"/>
    <w:rsid w:val="000A21F5"/>
    <w:rsid w:val="000A2356"/>
    <w:rsid w:val="000A27AD"/>
    <w:rsid w:val="000A2BA8"/>
    <w:rsid w:val="000A3CC0"/>
    <w:rsid w:val="000A402F"/>
    <w:rsid w:val="000B025E"/>
    <w:rsid w:val="000B115E"/>
    <w:rsid w:val="000B1822"/>
    <w:rsid w:val="000B2ADC"/>
    <w:rsid w:val="000B3A89"/>
    <w:rsid w:val="000B3EC6"/>
    <w:rsid w:val="000B7B4C"/>
    <w:rsid w:val="000C0915"/>
    <w:rsid w:val="000C10E5"/>
    <w:rsid w:val="000C138F"/>
    <w:rsid w:val="000C144E"/>
    <w:rsid w:val="000C1690"/>
    <w:rsid w:val="000C23F2"/>
    <w:rsid w:val="000C25A7"/>
    <w:rsid w:val="000C2887"/>
    <w:rsid w:val="000C3519"/>
    <w:rsid w:val="000C49F4"/>
    <w:rsid w:val="000C4C11"/>
    <w:rsid w:val="000C62F9"/>
    <w:rsid w:val="000C6999"/>
    <w:rsid w:val="000C7E55"/>
    <w:rsid w:val="000D0BEF"/>
    <w:rsid w:val="000D10A5"/>
    <w:rsid w:val="000D25DA"/>
    <w:rsid w:val="000D3582"/>
    <w:rsid w:val="000D35EF"/>
    <w:rsid w:val="000D3854"/>
    <w:rsid w:val="000D3CE8"/>
    <w:rsid w:val="000D4552"/>
    <w:rsid w:val="000D5AA2"/>
    <w:rsid w:val="000D635C"/>
    <w:rsid w:val="000D6FDB"/>
    <w:rsid w:val="000D73B1"/>
    <w:rsid w:val="000D794E"/>
    <w:rsid w:val="000D7ABD"/>
    <w:rsid w:val="000D7C11"/>
    <w:rsid w:val="000E001B"/>
    <w:rsid w:val="000E1DD4"/>
    <w:rsid w:val="000E20C3"/>
    <w:rsid w:val="000E2B7D"/>
    <w:rsid w:val="000E2E7A"/>
    <w:rsid w:val="000E3DA6"/>
    <w:rsid w:val="000E3E87"/>
    <w:rsid w:val="000E420D"/>
    <w:rsid w:val="000E4CDE"/>
    <w:rsid w:val="000E6962"/>
    <w:rsid w:val="000F064A"/>
    <w:rsid w:val="000F0874"/>
    <w:rsid w:val="000F10AF"/>
    <w:rsid w:val="000F32A5"/>
    <w:rsid w:val="000F3756"/>
    <w:rsid w:val="000F5E32"/>
    <w:rsid w:val="000F617B"/>
    <w:rsid w:val="000F7194"/>
    <w:rsid w:val="000F79B1"/>
    <w:rsid w:val="00100E8E"/>
    <w:rsid w:val="001014B9"/>
    <w:rsid w:val="00101938"/>
    <w:rsid w:val="0010279C"/>
    <w:rsid w:val="001029E9"/>
    <w:rsid w:val="0010341A"/>
    <w:rsid w:val="0010493D"/>
    <w:rsid w:val="00104A8B"/>
    <w:rsid w:val="001051D6"/>
    <w:rsid w:val="00105842"/>
    <w:rsid w:val="00105C88"/>
    <w:rsid w:val="001102DE"/>
    <w:rsid w:val="001120FD"/>
    <w:rsid w:val="00114247"/>
    <w:rsid w:val="001143A8"/>
    <w:rsid w:val="00114663"/>
    <w:rsid w:val="00114B33"/>
    <w:rsid w:val="00114C74"/>
    <w:rsid w:val="00115F28"/>
    <w:rsid w:val="0011646F"/>
    <w:rsid w:val="00116585"/>
    <w:rsid w:val="0011661F"/>
    <w:rsid w:val="00117183"/>
    <w:rsid w:val="001220B1"/>
    <w:rsid w:val="00122FA0"/>
    <w:rsid w:val="001230CA"/>
    <w:rsid w:val="001235A4"/>
    <w:rsid w:val="00123E99"/>
    <w:rsid w:val="00124354"/>
    <w:rsid w:val="001300ED"/>
    <w:rsid w:val="00130933"/>
    <w:rsid w:val="001317CE"/>
    <w:rsid w:val="001322DE"/>
    <w:rsid w:val="0013291B"/>
    <w:rsid w:val="00132B75"/>
    <w:rsid w:val="00133B34"/>
    <w:rsid w:val="00134368"/>
    <w:rsid w:val="001346C6"/>
    <w:rsid w:val="0013759B"/>
    <w:rsid w:val="00137AEB"/>
    <w:rsid w:val="00137ECF"/>
    <w:rsid w:val="00140A4C"/>
    <w:rsid w:val="00142BA5"/>
    <w:rsid w:val="00144ECD"/>
    <w:rsid w:val="00145916"/>
    <w:rsid w:val="0014626D"/>
    <w:rsid w:val="00146B21"/>
    <w:rsid w:val="00147894"/>
    <w:rsid w:val="001479DE"/>
    <w:rsid w:val="001531DD"/>
    <w:rsid w:val="00153692"/>
    <w:rsid w:val="0015370C"/>
    <w:rsid w:val="001547F3"/>
    <w:rsid w:val="001554BD"/>
    <w:rsid w:val="001562C3"/>
    <w:rsid w:val="00156559"/>
    <w:rsid w:val="00156748"/>
    <w:rsid w:val="00156AAD"/>
    <w:rsid w:val="00156B52"/>
    <w:rsid w:val="00157394"/>
    <w:rsid w:val="00157587"/>
    <w:rsid w:val="001575FD"/>
    <w:rsid w:val="00157F8F"/>
    <w:rsid w:val="001606ED"/>
    <w:rsid w:val="001609EB"/>
    <w:rsid w:val="001623E8"/>
    <w:rsid w:val="00162CB5"/>
    <w:rsid w:val="00164F8A"/>
    <w:rsid w:val="00165BB2"/>
    <w:rsid w:val="00165EA1"/>
    <w:rsid w:val="0016626B"/>
    <w:rsid w:val="00167940"/>
    <w:rsid w:val="00167D77"/>
    <w:rsid w:val="00172796"/>
    <w:rsid w:val="00172826"/>
    <w:rsid w:val="00172B0A"/>
    <w:rsid w:val="00173A95"/>
    <w:rsid w:val="00174AB9"/>
    <w:rsid w:val="00174E58"/>
    <w:rsid w:val="00175284"/>
    <w:rsid w:val="0017606F"/>
    <w:rsid w:val="0017639D"/>
    <w:rsid w:val="0017746F"/>
    <w:rsid w:val="00177C44"/>
    <w:rsid w:val="00180117"/>
    <w:rsid w:val="00180738"/>
    <w:rsid w:val="00180D56"/>
    <w:rsid w:val="00180E9C"/>
    <w:rsid w:val="001815BD"/>
    <w:rsid w:val="00181A56"/>
    <w:rsid w:val="00181AC1"/>
    <w:rsid w:val="00182A92"/>
    <w:rsid w:val="001833C8"/>
    <w:rsid w:val="001850E7"/>
    <w:rsid w:val="00186929"/>
    <w:rsid w:val="00186B8B"/>
    <w:rsid w:val="00187F04"/>
    <w:rsid w:val="0019139E"/>
    <w:rsid w:val="00191666"/>
    <w:rsid w:val="00192B47"/>
    <w:rsid w:val="00192C66"/>
    <w:rsid w:val="001934D6"/>
    <w:rsid w:val="00193FFD"/>
    <w:rsid w:val="00194EE7"/>
    <w:rsid w:val="00194F7D"/>
    <w:rsid w:val="00196247"/>
    <w:rsid w:val="00196F38"/>
    <w:rsid w:val="001A0DAC"/>
    <w:rsid w:val="001A0EF8"/>
    <w:rsid w:val="001A2BE9"/>
    <w:rsid w:val="001A3E36"/>
    <w:rsid w:val="001A68A0"/>
    <w:rsid w:val="001B0E31"/>
    <w:rsid w:val="001B3672"/>
    <w:rsid w:val="001B372E"/>
    <w:rsid w:val="001B4346"/>
    <w:rsid w:val="001B5710"/>
    <w:rsid w:val="001B57F4"/>
    <w:rsid w:val="001B6A35"/>
    <w:rsid w:val="001B6C6D"/>
    <w:rsid w:val="001B72D1"/>
    <w:rsid w:val="001C0BAE"/>
    <w:rsid w:val="001C13F5"/>
    <w:rsid w:val="001C18D0"/>
    <w:rsid w:val="001C2FAA"/>
    <w:rsid w:val="001C347A"/>
    <w:rsid w:val="001C424F"/>
    <w:rsid w:val="001C478C"/>
    <w:rsid w:val="001C4908"/>
    <w:rsid w:val="001C6FD2"/>
    <w:rsid w:val="001D07E7"/>
    <w:rsid w:val="001D429F"/>
    <w:rsid w:val="001D5432"/>
    <w:rsid w:val="001D5916"/>
    <w:rsid w:val="001D5DDE"/>
    <w:rsid w:val="001D67BE"/>
    <w:rsid w:val="001D6F81"/>
    <w:rsid w:val="001D774C"/>
    <w:rsid w:val="001E11E3"/>
    <w:rsid w:val="001E1257"/>
    <w:rsid w:val="001E1541"/>
    <w:rsid w:val="001E1D92"/>
    <w:rsid w:val="001E1E11"/>
    <w:rsid w:val="001E2D18"/>
    <w:rsid w:val="001E2F52"/>
    <w:rsid w:val="001E3626"/>
    <w:rsid w:val="001E36C9"/>
    <w:rsid w:val="001E6C6F"/>
    <w:rsid w:val="001E6D1D"/>
    <w:rsid w:val="001E7409"/>
    <w:rsid w:val="001E7443"/>
    <w:rsid w:val="001E7D3D"/>
    <w:rsid w:val="001F099C"/>
    <w:rsid w:val="001F0AA7"/>
    <w:rsid w:val="001F166D"/>
    <w:rsid w:val="001F238D"/>
    <w:rsid w:val="001F3DCE"/>
    <w:rsid w:val="001F4538"/>
    <w:rsid w:val="001F4C86"/>
    <w:rsid w:val="001F5799"/>
    <w:rsid w:val="001F647A"/>
    <w:rsid w:val="001F6D9C"/>
    <w:rsid w:val="00200319"/>
    <w:rsid w:val="002007DE"/>
    <w:rsid w:val="002043DD"/>
    <w:rsid w:val="00205D56"/>
    <w:rsid w:val="00206E5F"/>
    <w:rsid w:val="00210280"/>
    <w:rsid w:val="00210967"/>
    <w:rsid w:val="0021107E"/>
    <w:rsid w:val="00211297"/>
    <w:rsid w:val="00211500"/>
    <w:rsid w:val="002118F1"/>
    <w:rsid w:val="002118F5"/>
    <w:rsid w:val="002119CA"/>
    <w:rsid w:val="00213609"/>
    <w:rsid w:val="00213765"/>
    <w:rsid w:val="00213A8B"/>
    <w:rsid w:val="0021418D"/>
    <w:rsid w:val="002141FB"/>
    <w:rsid w:val="0021439B"/>
    <w:rsid w:val="0021475E"/>
    <w:rsid w:val="002151BB"/>
    <w:rsid w:val="00215CF2"/>
    <w:rsid w:val="00216075"/>
    <w:rsid w:val="00220090"/>
    <w:rsid w:val="00220F36"/>
    <w:rsid w:val="0022236E"/>
    <w:rsid w:val="00222A3A"/>
    <w:rsid w:val="0022342D"/>
    <w:rsid w:val="0022358F"/>
    <w:rsid w:val="0022497D"/>
    <w:rsid w:val="00226A4B"/>
    <w:rsid w:val="00231047"/>
    <w:rsid w:val="002317CC"/>
    <w:rsid w:val="002322CF"/>
    <w:rsid w:val="00232393"/>
    <w:rsid w:val="00232E40"/>
    <w:rsid w:val="002338FB"/>
    <w:rsid w:val="00233C5E"/>
    <w:rsid w:val="002344C2"/>
    <w:rsid w:val="00234640"/>
    <w:rsid w:val="00236479"/>
    <w:rsid w:val="00236A18"/>
    <w:rsid w:val="002373C0"/>
    <w:rsid w:val="00240535"/>
    <w:rsid w:val="00242217"/>
    <w:rsid w:val="002438C1"/>
    <w:rsid w:val="00243A4F"/>
    <w:rsid w:val="00245B54"/>
    <w:rsid w:val="00246C2B"/>
    <w:rsid w:val="00247422"/>
    <w:rsid w:val="0025070B"/>
    <w:rsid w:val="00250DD9"/>
    <w:rsid w:val="002510D8"/>
    <w:rsid w:val="00251E15"/>
    <w:rsid w:val="00252630"/>
    <w:rsid w:val="00252901"/>
    <w:rsid w:val="00252C13"/>
    <w:rsid w:val="00252FD5"/>
    <w:rsid w:val="00253888"/>
    <w:rsid w:val="00254ECE"/>
    <w:rsid w:val="002566B3"/>
    <w:rsid w:val="00256841"/>
    <w:rsid w:val="002568F4"/>
    <w:rsid w:val="00256B35"/>
    <w:rsid w:val="0026005E"/>
    <w:rsid w:val="00260551"/>
    <w:rsid w:val="00260594"/>
    <w:rsid w:val="00260D93"/>
    <w:rsid w:val="00261CA3"/>
    <w:rsid w:val="002620B2"/>
    <w:rsid w:val="00262A95"/>
    <w:rsid w:val="00263696"/>
    <w:rsid w:val="00263788"/>
    <w:rsid w:val="002654A0"/>
    <w:rsid w:val="0026616D"/>
    <w:rsid w:val="002722FC"/>
    <w:rsid w:val="0027260B"/>
    <w:rsid w:val="002728D4"/>
    <w:rsid w:val="00272C61"/>
    <w:rsid w:val="00273FA6"/>
    <w:rsid w:val="0027478A"/>
    <w:rsid w:val="00275872"/>
    <w:rsid w:val="00275EA2"/>
    <w:rsid w:val="00276A9C"/>
    <w:rsid w:val="0027762E"/>
    <w:rsid w:val="0028048B"/>
    <w:rsid w:val="002804A0"/>
    <w:rsid w:val="00280D23"/>
    <w:rsid w:val="00281854"/>
    <w:rsid w:val="0028495E"/>
    <w:rsid w:val="002862C7"/>
    <w:rsid w:val="00286A18"/>
    <w:rsid w:val="002873C9"/>
    <w:rsid w:val="00291DBA"/>
    <w:rsid w:val="00292973"/>
    <w:rsid w:val="00292B10"/>
    <w:rsid w:val="00293404"/>
    <w:rsid w:val="00293AD8"/>
    <w:rsid w:val="00294D48"/>
    <w:rsid w:val="002951C1"/>
    <w:rsid w:val="002955B8"/>
    <w:rsid w:val="002963DC"/>
    <w:rsid w:val="00297BA7"/>
    <w:rsid w:val="002A048F"/>
    <w:rsid w:val="002A082E"/>
    <w:rsid w:val="002A096D"/>
    <w:rsid w:val="002A134B"/>
    <w:rsid w:val="002A1CD1"/>
    <w:rsid w:val="002A1E70"/>
    <w:rsid w:val="002A1EF2"/>
    <w:rsid w:val="002A3179"/>
    <w:rsid w:val="002A34F5"/>
    <w:rsid w:val="002A43AB"/>
    <w:rsid w:val="002A634B"/>
    <w:rsid w:val="002A6558"/>
    <w:rsid w:val="002A6982"/>
    <w:rsid w:val="002B0056"/>
    <w:rsid w:val="002B0558"/>
    <w:rsid w:val="002B05BC"/>
    <w:rsid w:val="002B29CE"/>
    <w:rsid w:val="002B2A4F"/>
    <w:rsid w:val="002B4718"/>
    <w:rsid w:val="002B475D"/>
    <w:rsid w:val="002B5CB8"/>
    <w:rsid w:val="002B6C27"/>
    <w:rsid w:val="002B7768"/>
    <w:rsid w:val="002C1911"/>
    <w:rsid w:val="002C1D61"/>
    <w:rsid w:val="002C31B8"/>
    <w:rsid w:val="002C32D9"/>
    <w:rsid w:val="002C4A67"/>
    <w:rsid w:val="002C7CFA"/>
    <w:rsid w:val="002D008A"/>
    <w:rsid w:val="002D00A0"/>
    <w:rsid w:val="002D05DC"/>
    <w:rsid w:val="002D1114"/>
    <w:rsid w:val="002D185D"/>
    <w:rsid w:val="002D2BA5"/>
    <w:rsid w:val="002D3FB8"/>
    <w:rsid w:val="002D5256"/>
    <w:rsid w:val="002D79DB"/>
    <w:rsid w:val="002E0E32"/>
    <w:rsid w:val="002E1321"/>
    <w:rsid w:val="002E1973"/>
    <w:rsid w:val="002E260C"/>
    <w:rsid w:val="002E2DC8"/>
    <w:rsid w:val="002E445C"/>
    <w:rsid w:val="002E6521"/>
    <w:rsid w:val="002E70E6"/>
    <w:rsid w:val="002E76C3"/>
    <w:rsid w:val="002F17A9"/>
    <w:rsid w:val="002F3508"/>
    <w:rsid w:val="002F5415"/>
    <w:rsid w:val="002F6ACE"/>
    <w:rsid w:val="003007B0"/>
    <w:rsid w:val="003044A8"/>
    <w:rsid w:val="00304C83"/>
    <w:rsid w:val="003055C6"/>
    <w:rsid w:val="00306EE3"/>
    <w:rsid w:val="0031017C"/>
    <w:rsid w:val="003109AE"/>
    <w:rsid w:val="00311AA9"/>
    <w:rsid w:val="00313D22"/>
    <w:rsid w:val="00316279"/>
    <w:rsid w:val="00317291"/>
    <w:rsid w:val="003177C8"/>
    <w:rsid w:val="00320217"/>
    <w:rsid w:val="003209AC"/>
    <w:rsid w:val="00320F45"/>
    <w:rsid w:val="00321392"/>
    <w:rsid w:val="003216A7"/>
    <w:rsid w:val="00321CA7"/>
    <w:rsid w:val="00322723"/>
    <w:rsid w:val="00323482"/>
    <w:rsid w:val="0032474B"/>
    <w:rsid w:val="00324D0D"/>
    <w:rsid w:val="00324E74"/>
    <w:rsid w:val="00325401"/>
    <w:rsid w:val="003256E9"/>
    <w:rsid w:val="00326033"/>
    <w:rsid w:val="003305DC"/>
    <w:rsid w:val="00332BC0"/>
    <w:rsid w:val="00333949"/>
    <w:rsid w:val="00333D6B"/>
    <w:rsid w:val="00333E6B"/>
    <w:rsid w:val="00334CBD"/>
    <w:rsid w:val="003352B8"/>
    <w:rsid w:val="003355EF"/>
    <w:rsid w:val="003356A5"/>
    <w:rsid w:val="00335C5E"/>
    <w:rsid w:val="003404A2"/>
    <w:rsid w:val="0034079D"/>
    <w:rsid w:val="00340DFF"/>
    <w:rsid w:val="003413F3"/>
    <w:rsid w:val="00341400"/>
    <w:rsid w:val="00341C8D"/>
    <w:rsid w:val="0034329C"/>
    <w:rsid w:val="00343382"/>
    <w:rsid w:val="00343D54"/>
    <w:rsid w:val="00346149"/>
    <w:rsid w:val="00346455"/>
    <w:rsid w:val="00347299"/>
    <w:rsid w:val="00347449"/>
    <w:rsid w:val="0035153A"/>
    <w:rsid w:val="003520D9"/>
    <w:rsid w:val="0035309B"/>
    <w:rsid w:val="003544BA"/>
    <w:rsid w:val="00355035"/>
    <w:rsid w:val="0035504B"/>
    <w:rsid w:val="00355D13"/>
    <w:rsid w:val="00360A84"/>
    <w:rsid w:val="00361A28"/>
    <w:rsid w:val="00362123"/>
    <w:rsid w:val="0036234C"/>
    <w:rsid w:val="0036287E"/>
    <w:rsid w:val="00363063"/>
    <w:rsid w:val="00363C09"/>
    <w:rsid w:val="00364610"/>
    <w:rsid w:val="00365B72"/>
    <w:rsid w:val="0036655D"/>
    <w:rsid w:val="00366650"/>
    <w:rsid w:val="00366D3F"/>
    <w:rsid w:val="00370BE9"/>
    <w:rsid w:val="003726E5"/>
    <w:rsid w:val="00373C55"/>
    <w:rsid w:val="00373E35"/>
    <w:rsid w:val="00377532"/>
    <w:rsid w:val="00377C69"/>
    <w:rsid w:val="003808F8"/>
    <w:rsid w:val="00380CC4"/>
    <w:rsid w:val="00382404"/>
    <w:rsid w:val="003833A0"/>
    <w:rsid w:val="0038349D"/>
    <w:rsid w:val="003845BB"/>
    <w:rsid w:val="0038614B"/>
    <w:rsid w:val="00386491"/>
    <w:rsid w:val="003875F8"/>
    <w:rsid w:val="00390B2F"/>
    <w:rsid w:val="003925AE"/>
    <w:rsid w:val="003931E3"/>
    <w:rsid w:val="00394A73"/>
    <w:rsid w:val="00395880"/>
    <w:rsid w:val="003A0894"/>
    <w:rsid w:val="003A0AD6"/>
    <w:rsid w:val="003A2AC3"/>
    <w:rsid w:val="003A335F"/>
    <w:rsid w:val="003A3892"/>
    <w:rsid w:val="003A394F"/>
    <w:rsid w:val="003A3E54"/>
    <w:rsid w:val="003A4E6B"/>
    <w:rsid w:val="003A5216"/>
    <w:rsid w:val="003A597E"/>
    <w:rsid w:val="003A5BC5"/>
    <w:rsid w:val="003A7278"/>
    <w:rsid w:val="003A7F79"/>
    <w:rsid w:val="003B0059"/>
    <w:rsid w:val="003B07AB"/>
    <w:rsid w:val="003B1C91"/>
    <w:rsid w:val="003B388F"/>
    <w:rsid w:val="003B5260"/>
    <w:rsid w:val="003B6195"/>
    <w:rsid w:val="003B639B"/>
    <w:rsid w:val="003B7527"/>
    <w:rsid w:val="003B7918"/>
    <w:rsid w:val="003C0A25"/>
    <w:rsid w:val="003C19B0"/>
    <w:rsid w:val="003C3585"/>
    <w:rsid w:val="003C3F87"/>
    <w:rsid w:val="003C55BD"/>
    <w:rsid w:val="003D06A9"/>
    <w:rsid w:val="003D2224"/>
    <w:rsid w:val="003D2B5E"/>
    <w:rsid w:val="003D310B"/>
    <w:rsid w:val="003D43EE"/>
    <w:rsid w:val="003D5B5C"/>
    <w:rsid w:val="003D7180"/>
    <w:rsid w:val="003E35D9"/>
    <w:rsid w:val="003E4481"/>
    <w:rsid w:val="003E4B1B"/>
    <w:rsid w:val="003E5DAB"/>
    <w:rsid w:val="003E7B6C"/>
    <w:rsid w:val="003E7C8A"/>
    <w:rsid w:val="003E7D9A"/>
    <w:rsid w:val="003F04B8"/>
    <w:rsid w:val="003F2997"/>
    <w:rsid w:val="003F2D69"/>
    <w:rsid w:val="003F43AC"/>
    <w:rsid w:val="003F4F6B"/>
    <w:rsid w:val="003F512D"/>
    <w:rsid w:val="003F5CC2"/>
    <w:rsid w:val="003F6124"/>
    <w:rsid w:val="003F6B72"/>
    <w:rsid w:val="003F6EE6"/>
    <w:rsid w:val="003F754D"/>
    <w:rsid w:val="004001B0"/>
    <w:rsid w:val="00400456"/>
    <w:rsid w:val="004006E6"/>
    <w:rsid w:val="00401BC1"/>
    <w:rsid w:val="0040340F"/>
    <w:rsid w:val="00403DC5"/>
    <w:rsid w:val="004040BA"/>
    <w:rsid w:val="00405881"/>
    <w:rsid w:val="00405FCC"/>
    <w:rsid w:val="004067E0"/>
    <w:rsid w:val="00406C81"/>
    <w:rsid w:val="004073C0"/>
    <w:rsid w:val="004104D0"/>
    <w:rsid w:val="00410613"/>
    <w:rsid w:val="00411080"/>
    <w:rsid w:val="0041243C"/>
    <w:rsid w:val="0041385E"/>
    <w:rsid w:val="00413D33"/>
    <w:rsid w:val="0041417C"/>
    <w:rsid w:val="0041489C"/>
    <w:rsid w:val="00421494"/>
    <w:rsid w:val="00421A41"/>
    <w:rsid w:val="00430DFB"/>
    <w:rsid w:val="004310D6"/>
    <w:rsid w:val="004311E0"/>
    <w:rsid w:val="00431F65"/>
    <w:rsid w:val="004328FF"/>
    <w:rsid w:val="00432E3C"/>
    <w:rsid w:val="00432EE8"/>
    <w:rsid w:val="0043356E"/>
    <w:rsid w:val="00434007"/>
    <w:rsid w:val="00435010"/>
    <w:rsid w:val="00435110"/>
    <w:rsid w:val="004353A0"/>
    <w:rsid w:val="00435C0D"/>
    <w:rsid w:val="00435FA9"/>
    <w:rsid w:val="00436868"/>
    <w:rsid w:val="00436D59"/>
    <w:rsid w:val="00442D08"/>
    <w:rsid w:val="00444167"/>
    <w:rsid w:val="0044448E"/>
    <w:rsid w:val="0044589E"/>
    <w:rsid w:val="00445BF6"/>
    <w:rsid w:val="00446AC4"/>
    <w:rsid w:val="00446D7A"/>
    <w:rsid w:val="00451961"/>
    <w:rsid w:val="00453958"/>
    <w:rsid w:val="00457CC6"/>
    <w:rsid w:val="00457EA5"/>
    <w:rsid w:val="00460D19"/>
    <w:rsid w:val="004618FB"/>
    <w:rsid w:val="004622BF"/>
    <w:rsid w:val="00463439"/>
    <w:rsid w:val="004634E8"/>
    <w:rsid w:val="004635C7"/>
    <w:rsid w:val="00463E3F"/>
    <w:rsid w:val="0046487F"/>
    <w:rsid w:val="00464F5C"/>
    <w:rsid w:val="00467421"/>
    <w:rsid w:val="00467DAF"/>
    <w:rsid w:val="00470767"/>
    <w:rsid w:val="0047323E"/>
    <w:rsid w:val="00473702"/>
    <w:rsid w:val="004738AD"/>
    <w:rsid w:val="00474330"/>
    <w:rsid w:val="004743C7"/>
    <w:rsid w:val="004747E1"/>
    <w:rsid w:val="00474FDC"/>
    <w:rsid w:val="0047557B"/>
    <w:rsid w:val="00476971"/>
    <w:rsid w:val="0047730A"/>
    <w:rsid w:val="004779DA"/>
    <w:rsid w:val="00481C8C"/>
    <w:rsid w:val="00481CF4"/>
    <w:rsid w:val="00481E14"/>
    <w:rsid w:val="0048351E"/>
    <w:rsid w:val="00484F0E"/>
    <w:rsid w:val="004859AD"/>
    <w:rsid w:val="00485B4C"/>
    <w:rsid w:val="00485D83"/>
    <w:rsid w:val="00486342"/>
    <w:rsid w:val="00487EE3"/>
    <w:rsid w:val="00490D22"/>
    <w:rsid w:val="00490E6D"/>
    <w:rsid w:val="00490F91"/>
    <w:rsid w:val="00491250"/>
    <w:rsid w:val="00493545"/>
    <w:rsid w:val="00493960"/>
    <w:rsid w:val="0049404E"/>
    <w:rsid w:val="004940B0"/>
    <w:rsid w:val="004946C7"/>
    <w:rsid w:val="00495C8A"/>
    <w:rsid w:val="00495E59"/>
    <w:rsid w:val="00495F0F"/>
    <w:rsid w:val="0049700C"/>
    <w:rsid w:val="0049730F"/>
    <w:rsid w:val="00497B19"/>
    <w:rsid w:val="00497B1C"/>
    <w:rsid w:val="004A0623"/>
    <w:rsid w:val="004A0BF6"/>
    <w:rsid w:val="004A1DCB"/>
    <w:rsid w:val="004A2426"/>
    <w:rsid w:val="004A33E6"/>
    <w:rsid w:val="004A4AEE"/>
    <w:rsid w:val="004A5379"/>
    <w:rsid w:val="004B0F98"/>
    <w:rsid w:val="004B1B3C"/>
    <w:rsid w:val="004B2623"/>
    <w:rsid w:val="004B2C3D"/>
    <w:rsid w:val="004B35C4"/>
    <w:rsid w:val="004B3740"/>
    <w:rsid w:val="004B3DD2"/>
    <w:rsid w:val="004B43C0"/>
    <w:rsid w:val="004B662C"/>
    <w:rsid w:val="004B78F5"/>
    <w:rsid w:val="004C0784"/>
    <w:rsid w:val="004C142A"/>
    <w:rsid w:val="004C23E5"/>
    <w:rsid w:val="004C2CEF"/>
    <w:rsid w:val="004C43E8"/>
    <w:rsid w:val="004C55B4"/>
    <w:rsid w:val="004C65F3"/>
    <w:rsid w:val="004C7CE3"/>
    <w:rsid w:val="004D0B59"/>
    <w:rsid w:val="004D1131"/>
    <w:rsid w:val="004D1371"/>
    <w:rsid w:val="004D2EB7"/>
    <w:rsid w:val="004D3DFC"/>
    <w:rsid w:val="004D4180"/>
    <w:rsid w:val="004D47C5"/>
    <w:rsid w:val="004D494D"/>
    <w:rsid w:val="004D57F4"/>
    <w:rsid w:val="004D6487"/>
    <w:rsid w:val="004D7460"/>
    <w:rsid w:val="004D748B"/>
    <w:rsid w:val="004D79F8"/>
    <w:rsid w:val="004E03EB"/>
    <w:rsid w:val="004E06E7"/>
    <w:rsid w:val="004E0D5C"/>
    <w:rsid w:val="004E1B46"/>
    <w:rsid w:val="004E2150"/>
    <w:rsid w:val="004E494E"/>
    <w:rsid w:val="004E5D24"/>
    <w:rsid w:val="004F0968"/>
    <w:rsid w:val="004F2465"/>
    <w:rsid w:val="004F2BAE"/>
    <w:rsid w:val="004F454E"/>
    <w:rsid w:val="004F5E23"/>
    <w:rsid w:val="004F6261"/>
    <w:rsid w:val="004F6479"/>
    <w:rsid w:val="004F66C7"/>
    <w:rsid w:val="004F67B8"/>
    <w:rsid w:val="004F68A1"/>
    <w:rsid w:val="004F72EF"/>
    <w:rsid w:val="004F750C"/>
    <w:rsid w:val="005016D3"/>
    <w:rsid w:val="005017D9"/>
    <w:rsid w:val="00502147"/>
    <w:rsid w:val="00502B6E"/>
    <w:rsid w:val="0050316C"/>
    <w:rsid w:val="005031A6"/>
    <w:rsid w:val="0050667B"/>
    <w:rsid w:val="00506E17"/>
    <w:rsid w:val="00511B84"/>
    <w:rsid w:val="005128FC"/>
    <w:rsid w:val="00512A0A"/>
    <w:rsid w:val="00513FFC"/>
    <w:rsid w:val="0051678C"/>
    <w:rsid w:val="0051699B"/>
    <w:rsid w:val="00516A42"/>
    <w:rsid w:val="00516EDB"/>
    <w:rsid w:val="005174F9"/>
    <w:rsid w:val="00517C63"/>
    <w:rsid w:val="0052072C"/>
    <w:rsid w:val="005213A0"/>
    <w:rsid w:val="00521492"/>
    <w:rsid w:val="00521E15"/>
    <w:rsid w:val="00522B09"/>
    <w:rsid w:val="00522B11"/>
    <w:rsid w:val="005231C7"/>
    <w:rsid w:val="0052334B"/>
    <w:rsid w:val="005271BF"/>
    <w:rsid w:val="00530D2B"/>
    <w:rsid w:val="00532478"/>
    <w:rsid w:val="005330A9"/>
    <w:rsid w:val="0053313A"/>
    <w:rsid w:val="00533ECA"/>
    <w:rsid w:val="0053407E"/>
    <w:rsid w:val="005340C8"/>
    <w:rsid w:val="005351A8"/>
    <w:rsid w:val="005365E0"/>
    <w:rsid w:val="00536FA8"/>
    <w:rsid w:val="00537C76"/>
    <w:rsid w:val="00537F70"/>
    <w:rsid w:val="0054043F"/>
    <w:rsid w:val="00541051"/>
    <w:rsid w:val="00541EA7"/>
    <w:rsid w:val="00542F49"/>
    <w:rsid w:val="0054334E"/>
    <w:rsid w:val="00544C01"/>
    <w:rsid w:val="005452A5"/>
    <w:rsid w:val="005474A9"/>
    <w:rsid w:val="005507A2"/>
    <w:rsid w:val="005523C2"/>
    <w:rsid w:val="00552A33"/>
    <w:rsid w:val="00553081"/>
    <w:rsid w:val="00557137"/>
    <w:rsid w:val="00557270"/>
    <w:rsid w:val="005579B1"/>
    <w:rsid w:val="00560177"/>
    <w:rsid w:val="00560417"/>
    <w:rsid w:val="00562BB3"/>
    <w:rsid w:val="00564351"/>
    <w:rsid w:val="005645D4"/>
    <w:rsid w:val="0056469C"/>
    <w:rsid w:val="005646F0"/>
    <w:rsid w:val="005647F7"/>
    <w:rsid w:val="005675D8"/>
    <w:rsid w:val="005678FB"/>
    <w:rsid w:val="005679D0"/>
    <w:rsid w:val="00567CE2"/>
    <w:rsid w:val="00570081"/>
    <w:rsid w:val="005701DA"/>
    <w:rsid w:val="005715E0"/>
    <w:rsid w:val="00571D57"/>
    <w:rsid w:val="005727CB"/>
    <w:rsid w:val="00572C0E"/>
    <w:rsid w:val="00574946"/>
    <w:rsid w:val="005773FF"/>
    <w:rsid w:val="00577DAA"/>
    <w:rsid w:val="00580CBB"/>
    <w:rsid w:val="0058282C"/>
    <w:rsid w:val="00583A52"/>
    <w:rsid w:val="0058506E"/>
    <w:rsid w:val="005869F9"/>
    <w:rsid w:val="00586C59"/>
    <w:rsid w:val="0058762E"/>
    <w:rsid w:val="00587898"/>
    <w:rsid w:val="005902FA"/>
    <w:rsid w:val="005911B2"/>
    <w:rsid w:val="00592BB5"/>
    <w:rsid w:val="00594E38"/>
    <w:rsid w:val="00595EEC"/>
    <w:rsid w:val="005960FB"/>
    <w:rsid w:val="00596697"/>
    <w:rsid w:val="005A1708"/>
    <w:rsid w:val="005A187E"/>
    <w:rsid w:val="005A246C"/>
    <w:rsid w:val="005A25FB"/>
    <w:rsid w:val="005A272D"/>
    <w:rsid w:val="005A2864"/>
    <w:rsid w:val="005A2F3A"/>
    <w:rsid w:val="005A4B46"/>
    <w:rsid w:val="005A4E1E"/>
    <w:rsid w:val="005A5D96"/>
    <w:rsid w:val="005A5EAE"/>
    <w:rsid w:val="005B0822"/>
    <w:rsid w:val="005B1528"/>
    <w:rsid w:val="005B2900"/>
    <w:rsid w:val="005B3263"/>
    <w:rsid w:val="005B3A7F"/>
    <w:rsid w:val="005B3F12"/>
    <w:rsid w:val="005B421C"/>
    <w:rsid w:val="005B68AE"/>
    <w:rsid w:val="005C09AC"/>
    <w:rsid w:val="005C09E6"/>
    <w:rsid w:val="005C11CB"/>
    <w:rsid w:val="005C1579"/>
    <w:rsid w:val="005C175A"/>
    <w:rsid w:val="005C1A1C"/>
    <w:rsid w:val="005C28F6"/>
    <w:rsid w:val="005C360B"/>
    <w:rsid w:val="005C397F"/>
    <w:rsid w:val="005C5E8E"/>
    <w:rsid w:val="005C7889"/>
    <w:rsid w:val="005C79C6"/>
    <w:rsid w:val="005D0496"/>
    <w:rsid w:val="005D066C"/>
    <w:rsid w:val="005D0E77"/>
    <w:rsid w:val="005D3046"/>
    <w:rsid w:val="005D3276"/>
    <w:rsid w:val="005D367B"/>
    <w:rsid w:val="005D3D04"/>
    <w:rsid w:val="005D4D05"/>
    <w:rsid w:val="005D5A6A"/>
    <w:rsid w:val="005D6571"/>
    <w:rsid w:val="005D68C8"/>
    <w:rsid w:val="005D6C47"/>
    <w:rsid w:val="005D74E2"/>
    <w:rsid w:val="005D7D86"/>
    <w:rsid w:val="005E06C4"/>
    <w:rsid w:val="005E1268"/>
    <w:rsid w:val="005E1D41"/>
    <w:rsid w:val="005E21F5"/>
    <w:rsid w:val="005E26DA"/>
    <w:rsid w:val="005E3578"/>
    <w:rsid w:val="005E3B5A"/>
    <w:rsid w:val="005E45E6"/>
    <w:rsid w:val="005E4B85"/>
    <w:rsid w:val="005E4BA2"/>
    <w:rsid w:val="005E518F"/>
    <w:rsid w:val="005E652E"/>
    <w:rsid w:val="005E721C"/>
    <w:rsid w:val="005E77FF"/>
    <w:rsid w:val="005F130E"/>
    <w:rsid w:val="005F1819"/>
    <w:rsid w:val="005F3460"/>
    <w:rsid w:val="005F3F61"/>
    <w:rsid w:val="005F4028"/>
    <w:rsid w:val="005F41B7"/>
    <w:rsid w:val="005F44B1"/>
    <w:rsid w:val="005F46DD"/>
    <w:rsid w:val="005F525F"/>
    <w:rsid w:val="00601D59"/>
    <w:rsid w:val="00602454"/>
    <w:rsid w:val="00602BAD"/>
    <w:rsid w:val="0060321F"/>
    <w:rsid w:val="00605AA7"/>
    <w:rsid w:val="0060743D"/>
    <w:rsid w:val="0060760C"/>
    <w:rsid w:val="0060784F"/>
    <w:rsid w:val="006108DD"/>
    <w:rsid w:val="0061094D"/>
    <w:rsid w:val="0061325B"/>
    <w:rsid w:val="00613E2F"/>
    <w:rsid w:val="00614C8F"/>
    <w:rsid w:val="00616AA5"/>
    <w:rsid w:val="00616E23"/>
    <w:rsid w:val="00617CD7"/>
    <w:rsid w:val="006237C7"/>
    <w:rsid w:val="00623D6E"/>
    <w:rsid w:val="0062440C"/>
    <w:rsid w:val="00624624"/>
    <w:rsid w:val="00624B0D"/>
    <w:rsid w:val="00625528"/>
    <w:rsid w:val="00625CF1"/>
    <w:rsid w:val="0062685E"/>
    <w:rsid w:val="00627A2E"/>
    <w:rsid w:val="006331B4"/>
    <w:rsid w:val="00633973"/>
    <w:rsid w:val="00635F93"/>
    <w:rsid w:val="0063652B"/>
    <w:rsid w:val="00640017"/>
    <w:rsid w:val="00640781"/>
    <w:rsid w:val="00641922"/>
    <w:rsid w:val="00641DB0"/>
    <w:rsid w:val="00643182"/>
    <w:rsid w:val="0064322B"/>
    <w:rsid w:val="006432C7"/>
    <w:rsid w:val="006434BA"/>
    <w:rsid w:val="00643F44"/>
    <w:rsid w:val="00644A45"/>
    <w:rsid w:val="006477CB"/>
    <w:rsid w:val="00647B7A"/>
    <w:rsid w:val="00650A35"/>
    <w:rsid w:val="0065247E"/>
    <w:rsid w:val="00654AED"/>
    <w:rsid w:val="0065580F"/>
    <w:rsid w:val="00655CD0"/>
    <w:rsid w:val="00656A42"/>
    <w:rsid w:val="00656DFB"/>
    <w:rsid w:val="00656EEE"/>
    <w:rsid w:val="006613DA"/>
    <w:rsid w:val="0066155C"/>
    <w:rsid w:val="00661BEE"/>
    <w:rsid w:val="00662EB3"/>
    <w:rsid w:val="00662ECE"/>
    <w:rsid w:val="006641DD"/>
    <w:rsid w:val="00664562"/>
    <w:rsid w:val="00665414"/>
    <w:rsid w:val="00666C3E"/>
    <w:rsid w:val="00666E84"/>
    <w:rsid w:val="00667BFA"/>
    <w:rsid w:val="00670D20"/>
    <w:rsid w:val="00671439"/>
    <w:rsid w:val="0067161E"/>
    <w:rsid w:val="00671647"/>
    <w:rsid w:val="00672190"/>
    <w:rsid w:val="00673E26"/>
    <w:rsid w:val="00674BA3"/>
    <w:rsid w:val="0067500B"/>
    <w:rsid w:val="00675173"/>
    <w:rsid w:val="00675996"/>
    <w:rsid w:val="00675F71"/>
    <w:rsid w:val="00676567"/>
    <w:rsid w:val="0067695B"/>
    <w:rsid w:val="00677123"/>
    <w:rsid w:val="00677A00"/>
    <w:rsid w:val="00681A94"/>
    <w:rsid w:val="00683CB3"/>
    <w:rsid w:val="00687302"/>
    <w:rsid w:val="006873A1"/>
    <w:rsid w:val="006874B5"/>
    <w:rsid w:val="00691597"/>
    <w:rsid w:val="00691E74"/>
    <w:rsid w:val="00692DFD"/>
    <w:rsid w:val="00693101"/>
    <w:rsid w:val="0069420C"/>
    <w:rsid w:val="0069493B"/>
    <w:rsid w:val="00694BB6"/>
    <w:rsid w:val="0069605E"/>
    <w:rsid w:val="00696AE9"/>
    <w:rsid w:val="006970BB"/>
    <w:rsid w:val="00697422"/>
    <w:rsid w:val="00697AA6"/>
    <w:rsid w:val="006A0596"/>
    <w:rsid w:val="006A0823"/>
    <w:rsid w:val="006A0C8F"/>
    <w:rsid w:val="006A0F56"/>
    <w:rsid w:val="006A1FE1"/>
    <w:rsid w:val="006A20F5"/>
    <w:rsid w:val="006A360D"/>
    <w:rsid w:val="006A49D7"/>
    <w:rsid w:val="006A50FF"/>
    <w:rsid w:val="006A62A5"/>
    <w:rsid w:val="006A695B"/>
    <w:rsid w:val="006A6D9F"/>
    <w:rsid w:val="006A7085"/>
    <w:rsid w:val="006B020E"/>
    <w:rsid w:val="006B0CBE"/>
    <w:rsid w:val="006B1091"/>
    <w:rsid w:val="006B1639"/>
    <w:rsid w:val="006B1C1D"/>
    <w:rsid w:val="006B20F5"/>
    <w:rsid w:val="006B22FE"/>
    <w:rsid w:val="006B2456"/>
    <w:rsid w:val="006B26CD"/>
    <w:rsid w:val="006B2EF9"/>
    <w:rsid w:val="006B33C0"/>
    <w:rsid w:val="006B4E0D"/>
    <w:rsid w:val="006B502F"/>
    <w:rsid w:val="006B58E8"/>
    <w:rsid w:val="006B5A51"/>
    <w:rsid w:val="006B6CCC"/>
    <w:rsid w:val="006B7FE7"/>
    <w:rsid w:val="006C00C3"/>
    <w:rsid w:val="006C1F48"/>
    <w:rsid w:val="006C38E5"/>
    <w:rsid w:val="006C53C0"/>
    <w:rsid w:val="006C681E"/>
    <w:rsid w:val="006C6A86"/>
    <w:rsid w:val="006C7B88"/>
    <w:rsid w:val="006D03EF"/>
    <w:rsid w:val="006D054B"/>
    <w:rsid w:val="006D0595"/>
    <w:rsid w:val="006D545E"/>
    <w:rsid w:val="006D55BB"/>
    <w:rsid w:val="006D55D1"/>
    <w:rsid w:val="006D77B0"/>
    <w:rsid w:val="006D7C5B"/>
    <w:rsid w:val="006E0011"/>
    <w:rsid w:val="006E08F5"/>
    <w:rsid w:val="006E0FF5"/>
    <w:rsid w:val="006E1300"/>
    <w:rsid w:val="006E1DC5"/>
    <w:rsid w:val="006E24FA"/>
    <w:rsid w:val="006E6870"/>
    <w:rsid w:val="006E7214"/>
    <w:rsid w:val="006E73C2"/>
    <w:rsid w:val="006E769F"/>
    <w:rsid w:val="006F162F"/>
    <w:rsid w:val="006F1C24"/>
    <w:rsid w:val="006F272F"/>
    <w:rsid w:val="006F30D1"/>
    <w:rsid w:val="006F3A2E"/>
    <w:rsid w:val="006F4338"/>
    <w:rsid w:val="006F4AA4"/>
    <w:rsid w:val="006F4F87"/>
    <w:rsid w:val="007012B9"/>
    <w:rsid w:val="00702587"/>
    <w:rsid w:val="00703E30"/>
    <w:rsid w:val="00706238"/>
    <w:rsid w:val="00710576"/>
    <w:rsid w:val="0072227C"/>
    <w:rsid w:val="007229D6"/>
    <w:rsid w:val="00722B23"/>
    <w:rsid w:val="007234FF"/>
    <w:rsid w:val="0072353F"/>
    <w:rsid w:val="007235D1"/>
    <w:rsid w:val="00723F97"/>
    <w:rsid w:val="00724A58"/>
    <w:rsid w:val="00724BC1"/>
    <w:rsid w:val="0072710E"/>
    <w:rsid w:val="007277A7"/>
    <w:rsid w:val="00727C7E"/>
    <w:rsid w:val="00731460"/>
    <w:rsid w:val="00733AE6"/>
    <w:rsid w:val="00735EE6"/>
    <w:rsid w:val="00737595"/>
    <w:rsid w:val="00741103"/>
    <w:rsid w:val="00741139"/>
    <w:rsid w:val="0074125E"/>
    <w:rsid w:val="00741B0A"/>
    <w:rsid w:val="00741F9F"/>
    <w:rsid w:val="0074327C"/>
    <w:rsid w:val="00745490"/>
    <w:rsid w:val="00745569"/>
    <w:rsid w:val="007457D3"/>
    <w:rsid w:val="00746EB1"/>
    <w:rsid w:val="00746EE2"/>
    <w:rsid w:val="007473FA"/>
    <w:rsid w:val="007478EE"/>
    <w:rsid w:val="00750292"/>
    <w:rsid w:val="00750371"/>
    <w:rsid w:val="007506A7"/>
    <w:rsid w:val="00750C7E"/>
    <w:rsid w:val="00751B0A"/>
    <w:rsid w:val="0075201B"/>
    <w:rsid w:val="00752089"/>
    <w:rsid w:val="0075584E"/>
    <w:rsid w:val="0075618F"/>
    <w:rsid w:val="007573BC"/>
    <w:rsid w:val="00757A42"/>
    <w:rsid w:val="00760027"/>
    <w:rsid w:val="007608E5"/>
    <w:rsid w:val="007608FE"/>
    <w:rsid w:val="007611D9"/>
    <w:rsid w:val="00761BBA"/>
    <w:rsid w:val="007623CA"/>
    <w:rsid w:val="00763AE5"/>
    <w:rsid w:val="00764B1C"/>
    <w:rsid w:val="00766DA1"/>
    <w:rsid w:val="00767A0E"/>
    <w:rsid w:val="00771190"/>
    <w:rsid w:val="007717EF"/>
    <w:rsid w:val="00771AFA"/>
    <w:rsid w:val="00771DED"/>
    <w:rsid w:val="00773758"/>
    <w:rsid w:val="00773864"/>
    <w:rsid w:val="00774462"/>
    <w:rsid w:val="00774C77"/>
    <w:rsid w:val="007762E8"/>
    <w:rsid w:val="0077696F"/>
    <w:rsid w:val="00781BC1"/>
    <w:rsid w:val="0078231B"/>
    <w:rsid w:val="007829B3"/>
    <w:rsid w:val="00782BF0"/>
    <w:rsid w:val="00782D0A"/>
    <w:rsid w:val="00784211"/>
    <w:rsid w:val="00784D11"/>
    <w:rsid w:val="00784D43"/>
    <w:rsid w:val="00785C7D"/>
    <w:rsid w:val="00785ED3"/>
    <w:rsid w:val="00786739"/>
    <w:rsid w:val="00786A79"/>
    <w:rsid w:val="00787B32"/>
    <w:rsid w:val="00791942"/>
    <w:rsid w:val="00791BEE"/>
    <w:rsid w:val="0079249D"/>
    <w:rsid w:val="007929CF"/>
    <w:rsid w:val="007931FD"/>
    <w:rsid w:val="00793587"/>
    <w:rsid w:val="0079416C"/>
    <w:rsid w:val="00794E06"/>
    <w:rsid w:val="0079578E"/>
    <w:rsid w:val="00795AFE"/>
    <w:rsid w:val="00796E1E"/>
    <w:rsid w:val="007972E3"/>
    <w:rsid w:val="00797C52"/>
    <w:rsid w:val="007A10D0"/>
    <w:rsid w:val="007A38E3"/>
    <w:rsid w:val="007A39D3"/>
    <w:rsid w:val="007A4684"/>
    <w:rsid w:val="007A479B"/>
    <w:rsid w:val="007A5712"/>
    <w:rsid w:val="007A6551"/>
    <w:rsid w:val="007A7553"/>
    <w:rsid w:val="007B0A04"/>
    <w:rsid w:val="007B0EF9"/>
    <w:rsid w:val="007B1FBD"/>
    <w:rsid w:val="007B22F2"/>
    <w:rsid w:val="007B51AC"/>
    <w:rsid w:val="007B5D98"/>
    <w:rsid w:val="007B6104"/>
    <w:rsid w:val="007B646A"/>
    <w:rsid w:val="007B678D"/>
    <w:rsid w:val="007B6A34"/>
    <w:rsid w:val="007B6AD0"/>
    <w:rsid w:val="007C1855"/>
    <w:rsid w:val="007C21A5"/>
    <w:rsid w:val="007C258B"/>
    <w:rsid w:val="007C3D9A"/>
    <w:rsid w:val="007C3E43"/>
    <w:rsid w:val="007C4FD6"/>
    <w:rsid w:val="007C779D"/>
    <w:rsid w:val="007D044F"/>
    <w:rsid w:val="007D0CF5"/>
    <w:rsid w:val="007D14D3"/>
    <w:rsid w:val="007D1E86"/>
    <w:rsid w:val="007D2261"/>
    <w:rsid w:val="007D22AE"/>
    <w:rsid w:val="007D2CED"/>
    <w:rsid w:val="007D40E5"/>
    <w:rsid w:val="007D444C"/>
    <w:rsid w:val="007D5197"/>
    <w:rsid w:val="007E00C0"/>
    <w:rsid w:val="007E02A5"/>
    <w:rsid w:val="007E0E9A"/>
    <w:rsid w:val="007E1827"/>
    <w:rsid w:val="007E2C5F"/>
    <w:rsid w:val="007E34BB"/>
    <w:rsid w:val="007E3CE5"/>
    <w:rsid w:val="007E5423"/>
    <w:rsid w:val="007E6765"/>
    <w:rsid w:val="007F2523"/>
    <w:rsid w:val="007F3BE9"/>
    <w:rsid w:val="007F3EB2"/>
    <w:rsid w:val="007F43E0"/>
    <w:rsid w:val="007F4DB8"/>
    <w:rsid w:val="007F63F6"/>
    <w:rsid w:val="007F7B68"/>
    <w:rsid w:val="00800A21"/>
    <w:rsid w:val="00800BD6"/>
    <w:rsid w:val="00800F98"/>
    <w:rsid w:val="00801170"/>
    <w:rsid w:val="008027CE"/>
    <w:rsid w:val="00802929"/>
    <w:rsid w:val="00802E2B"/>
    <w:rsid w:val="00804729"/>
    <w:rsid w:val="00805B96"/>
    <w:rsid w:val="00806A38"/>
    <w:rsid w:val="00806D00"/>
    <w:rsid w:val="00811F60"/>
    <w:rsid w:val="00812A5A"/>
    <w:rsid w:val="00813297"/>
    <w:rsid w:val="00814488"/>
    <w:rsid w:val="00817109"/>
    <w:rsid w:val="00817838"/>
    <w:rsid w:val="00817C09"/>
    <w:rsid w:val="00817E92"/>
    <w:rsid w:val="0082054B"/>
    <w:rsid w:val="008210A1"/>
    <w:rsid w:val="00821583"/>
    <w:rsid w:val="00823263"/>
    <w:rsid w:val="00823C25"/>
    <w:rsid w:val="00824F53"/>
    <w:rsid w:val="00825CF7"/>
    <w:rsid w:val="00825D98"/>
    <w:rsid w:val="00826BF2"/>
    <w:rsid w:val="008270E3"/>
    <w:rsid w:val="00830A9D"/>
    <w:rsid w:val="00832D15"/>
    <w:rsid w:val="008332AF"/>
    <w:rsid w:val="00833AF5"/>
    <w:rsid w:val="00834235"/>
    <w:rsid w:val="00834C7D"/>
    <w:rsid w:val="00836DB4"/>
    <w:rsid w:val="00836E4E"/>
    <w:rsid w:val="008374E8"/>
    <w:rsid w:val="00837AC4"/>
    <w:rsid w:val="00837DA9"/>
    <w:rsid w:val="00837E41"/>
    <w:rsid w:val="00840970"/>
    <w:rsid w:val="00841903"/>
    <w:rsid w:val="00842855"/>
    <w:rsid w:val="00842C73"/>
    <w:rsid w:val="00842CA6"/>
    <w:rsid w:val="00843236"/>
    <w:rsid w:val="0084472C"/>
    <w:rsid w:val="0084721C"/>
    <w:rsid w:val="008506F1"/>
    <w:rsid w:val="00851A14"/>
    <w:rsid w:val="00852F11"/>
    <w:rsid w:val="00853A63"/>
    <w:rsid w:val="00853BB7"/>
    <w:rsid w:val="00854847"/>
    <w:rsid w:val="00854B2F"/>
    <w:rsid w:val="008554B2"/>
    <w:rsid w:val="00860619"/>
    <w:rsid w:val="00860E11"/>
    <w:rsid w:val="0086148C"/>
    <w:rsid w:val="00862347"/>
    <w:rsid w:val="00862497"/>
    <w:rsid w:val="00863BF4"/>
    <w:rsid w:val="00864B5A"/>
    <w:rsid w:val="0086593B"/>
    <w:rsid w:val="00865FBF"/>
    <w:rsid w:val="008666FC"/>
    <w:rsid w:val="00866C1A"/>
    <w:rsid w:val="00866F51"/>
    <w:rsid w:val="00867201"/>
    <w:rsid w:val="008675BE"/>
    <w:rsid w:val="008679FD"/>
    <w:rsid w:val="00871F17"/>
    <w:rsid w:val="00872E2C"/>
    <w:rsid w:val="008734A8"/>
    <w:rsid w:val="008738FE"/>
    <w:rsid w:val="00873ACD"/>
    <w:rsid w:val="00874D91"/>
    <w:rsid w:val="00876800"/>
    <w:rsid w:val="008805AF"/>
    <w:rsid w:val="00881FC9"/>
    <w:rsid w:val="00882C31"/>
    <w:rsid w:val="008830FB"/>
    <w:rsid w:val="00884257"/>
    <w:rsid w:val="00884C30"/>
    <w:rsid w:val="00885574"/>
    <w:rsid w:val="00886076"/>
    <w:rsid w:val="008863B3"/>
    <w:rsid w:val="0088682B"/>
    <w:rsid w:val="0088699F"/>
    <w:rsid w:val="00890A4A"/>
    <w:rsid w:val="00891DD8"/>
    <w:rsid w:val="00893940"/>
    <w:rsid w:val="00895F8D"/>
    <w:rsid w:val="008974BD"/>
    <w:rsid w:val="008A0435"/>
    <w:rsid w:val="008A0D43"/>
    <w:rsid w:val="008A0F48"/>
    <w:rsid w:val="008A148A"/>
    <w:rsid w:val="008A2D80"/>
    <w:rsid w:val="008A4401"/>
    <w:rsid w:val="008A46B6"/>
    <w:rsid w:val="008A5010"/>
    <w:rsid w:val="008A603F"/>
    <w:rsid w:val="008A790E"/>
    <w:rsid w:val="008A7DEC"/>
    <w:rsid w:val="008B0A0C"/>
    <w:rsid w:val="008B119A"/>
    <w:rsid w:val="008B23B1"/>
    <w:rsid w:val="008B2813"/>
    <w:rsid w:val="008B4241"/>
    <w:rsid w:val="008B44F3"/>
    <w:rsid w:val="008B4774"/>
    <w:rsid w:val="008B5A1C"/>
    <w:rsid w:val="008B611B"/>
    <w:rsid w:val="008B791B"/>
    <w:rsid w:val="008B7BC2"/>
    <w:rsid w:val="008B7FFA"/>
    <w:rsid w:val="008C1F1D"/>
    <w:rsid w:val="008C314A"/>
    <w:rsid w:val="008C39D9"/>
    <w:rsid w:val="008C4563"/>
    <w:rsid w:val="008C5372"/>
    <w:rsid w:val="008D042C"/>
    <w:rsid w:val="008D111C"/>
    <w:rsid w:val="008D16EB"/>
    <w:rsid w:val="008D1B3B"/>
    <w:rsid w:val="008D2386"/>
    <w:rsid w:val="008D306E"/>
    <w:rsid w:val="008D3147"/>
    <w:rsid w:val="008D3EB2"/>
    <w:rsid w:val="008D3F18"/>
    <w:rsid w:val="008D534D"/>
    <w:rsid w:val="008D574A"/>
    <w:rsid w:val="008D5E89"/>
    <w:rsid w:val="008D6576"/>
    <w:rsid w:val="008D72D9"/>
    <w:rsid w:val="008E159D"/>
    <w:rsid w:val="008E20E7"/>
    <w:rsid w:val="008E21DC"/>
    <w:rsid w:val="008E3C66"/>
    <w:rsid w:val="008E3CC2"/>
    <w:rsid w:val="008E4915"/>
    <w:rsid w:val="008E51E7"/>
    <w:rsid w:val="008E754C"/>
    <w:rsid w:val="008E7701"/>
    <w:rsid w:val="008E7D80"/>
    <w:rsid w:val="008F1889"/>
    <w:rsid w:val="008F1E72"/>
    <w:rsid w:val="008F221D"/>
    <w:rsid w:val="008F4B96"/>
    <w:rsid w:val="008F4BEA"/>
    <w:rsid w:val="00900E48"/>
    <w:rsid w:val="009014EB"/>
    <w:rsid w:val="00902080"/>
    <w:rsid w:val="00902726"/>
    <w:rsid w:val="00906A56"/>
    <w:rsid w:val="00910709"/>
    <w:rsid w:val="009107A1"/>
    <w:rsid w:val="00911305"/>
    <w:rsid w:val="00911D1E"/>
    <w:rsid w:val="009120CA"/>
    <w:rsid w:val="00912A6D"/>
    <w:rsid w:val="00913CC6"/>
    <w:rsid w:val="00914A11"/>
    <w:rsid w:val="009157FA"/>
    <w:rsid w:val="00915A36"/>
    <w:rsid w:val="00915F14"/>
    <w:rsid w:val="00916208"/>
    <w:rsid w:val="009162AC"/>
    <w:rsid w:val="0091676E"/>
    <w:rsid w:val="009170E7"/>
    <w:rsid w:val="009177A1"/>
    <w:rsid w:val="009206E3"/>
    <w:rsid w:val="00920F26"/>
    <w:rsid w:val="00921CB3"/>
    <w:rsid w:val="00922E9F"/>
    <w:rsid w:val="00923563"/>
    <w:rsid w:val="00923D67"/>
    <w:rsid w:val="009256A0"/>
    <w:rsid w:val="00926DCF"/>
    <w:rsid w:val="00931009"/>
    <w:rsid w:val="0093437E"/>
    <w:rsid w:val="00934966"/>
    <w:rsid w:val="00935574"/>
    <w:rsid w:val="009364B6"/>
    <w:rsid w:val="00936568"/>
    <w:rsid w:val="00936D00"/>
    <w:rsid w:val="00942352"/>
    <w:rsid w:val="00943454"/>
    <w:rsid w:val="00943756"/>
    <w:rsid w:val="00944150"/>
    <w:rsid w:val="00946235"/>
    <w:rsid w:val="00946523"/>
    <w:rsid w:val="009469A3"/>
    <w:rsid w:val="009469BB"/>
    <w:rsid w:val="009470AC"/>
    <w:rsid w:val="00947108"/>
    <w:rsid w:val="00950FBB"/>
    <w:rsid w:val="00953248"/>
    <w:rsid w:val="009537CE"/>
    <w:rsid w:val="009549FB"/>
    <w:rsid w:val="00956355"/>
    <w:rsid w:val="00956847"/>
    <w:rsid w:val="00956FF2"/>
    <w:rsid w:val="009609B6"/>
    <w:rsid w:val="00960E32"/>
    <w:rsid w:val="00961081"/>
    <w:rsid w:val="00961933"/>
    <w:rsid w:val="00961DF0"/>
    <w:rsid w:val="00962126"/>
    <w:rsid w:val="009643C4"/>
    <w:rsid w:val="00967293"/>
    <w:rsid w:val="00970814"/>
    <w:rsid w:val="009738D7"/>
    <w:rsid w:val="0097485E"/>
    <w:rsid w:val="00977AFE"/>
    <w:rsid w:val="00980749"/>
    <w:rsid w:val="00980AEF"/>
    <w:rsid w:val="00981463"/>
    <w:rsid w:val="00983908"/>
    <w:rsid w:val="00985978"/>
    <w:rsid w:val="00985B8C"/>
    <w:rsid w:val="00986A74"/>
    <w:rsid w:val="00986E04"/>
    <w:rsid w:val="00990DEC"/>
    <w:rsid w:val="00991DB4"/>
    <w:rsid w:val="00991EE2"/>
    <w:rsid w:val="009943C2"/>
    <w:rsid w:val="0099449E"/>
    <w:rsid w:val="0099594F"/>
    <w:rsid w:val="00995DF2"/>
    <w:rsid w:val="0099658C"/>
    <w:rsid w:val="00997EDF"/>
    <w:rsid w:val="009A011B"/>
    <w:rsid w:val="009A1163"/>
    <w:rsid w:val="009A3239"/>
    <w:rsid w:val="009A3518"/>
    <w:rsid w:val="009A44A6"/>
    <w:rsid w:val="009A58E5"/>
    <w:rsid w:val="009A5932"/>
    <w:rsid w:val="009A5E35"/>
    <w:rsid w:val="009A7F3D"/>
    <w:rsid w:val="009B07C8"/>
    <w:rsid w:val="009B113A"/>
    <w:rsid w:val="009B11DC"/>
    <w:rsid w:val="009B2AE8"/>
    <w:rsid w:val="009B2F64"/>
    <w:rsid w:val="009B3602"/>
    <w:rsid w:val="009B48D7"/>
    <w:rsid w:val="009B5BFD"/>
    <w:rsid w:val="009B5D74"/>
    <w:rsid w:val="009B6291"/>
    <w:rsid w:val="009C01D8"/>
    <w:rsid w:val="009C1118"/>
    <w:rsid w:val="009C1B9E"/>
    <w:rsid w:val="009C28F6"/>
    <w:rsid w:val="009C2DFC"/>
    <w:rsid w:val="009C33D1"/>
    <w:rsid w:val="009C3AAC"/>
    <w:rsid w:val="009C4821"/>
    <w:rsid w:val="009C4BA4"/>
    <w:rsid w:val="009C513D"/>
    <w:rsid w:val="009C519B"/>
    <w:rsid w:val="009C5335"/>
    <w:rsid w:val="009C5852"/>
    <w:rsid w:val="009C59E4"/>
    <w:rsid w:val="009C6389"/>
    <w:rsid w:val="009C6EA7"/>
    <w:rsid w:val="009C7012"/>
    <w:rsid w:val="009C7404"/>
    <w:rsid w:val="009C7EBE"/>
    <w:rsid w:val="009D16BC"/>
    <w:rsid w:val="009D19AF"/>
    <w:rsid w:val="009D20E7"/>
    <w:rsid w:val="009D241E"/>
    <w:rsid w:val="009D2DCF"/>
    <w:rsid w:val="009D343C"/>
    <w:rsid w:val="009D4C8D"/>
    <w:rsid w:val="009D533E"/>
    <w:rsid w:val="009D743B"/>
    <w:rsid w:val="009E07C8"/>
    <w:rsid w:val="009E0896"/>
    <w:rsid w:val="009E11FF"/>
    <w:rsid w:val="009E207B"/>
    <w:rsid w:val="009E2565"/>
    <w:rsid w:val="009E4C38"/>
    <w:rsid w:val="009E7385"/>
    <w:rsid w:val="009E75E0"/>
    <w:rsid w:val="009F0ED6"/>
    <w:rsid w:val="009F1303"/>
    <w:rsid w:val="009F29D9"/>
    <w:rsid w:val="009F3109"/>
    <w:rsid w:val="009F4AB1"/>
    <w:rsid w:val="009F6433"/>
    <w:rsid w:val="009F64FA"/>
    <w:rsid w:val="009F6C8A"/>
    <w:rsid w:val="00A0266B"/>
    <w:rsid w:val="00A02694"/>
    <w:rsid w:val="00A04209"/>
    <w:rsid w:val="00A04EFC"/>
    <w:rsid w:val="00A059F5"/>
    <w:rsid w:val="00A05B87"/>
    <w:rsid w:val="00A05D03"/>
    <w:rsid w:val="00A06B3C"/>
    <w:rsid w:val="00A0714D"/>
    <w:rsid w:val="00A11541"/>
    <w:rsid w:val="00A13679"/>
    <w:rsid w:val="00A13782"/>
    <w:rsid w:val="00A13D1B"/>
    <w:rsid w:val="00A1490D"/>
    <w:rsid w:val="00A157D2"/>
    <w:rsid w:val="00A16C8E"/>
    <w:rsid w:val="00A17421"/>
    <w:rsid w:val="00A17A88"/>
    <w:rsid w:val="00A21D4A"/>
    <w:rsid w:val="00A22137"/>
    <w:rsid w:val="00A22E38"/>
    <w:rsid w:val="00A22EA9"/>
    <w:rsid w:val="00A2359A"/>
    <w:rsid w:val="00A23A8C"/>
    <w:rsid w:val="00A23F98"/>
    <w:rsid w:val="00A24D12"/>
    <w:rsid w:val="00A254C9"/>
    <w:rsid w:val="00A25B97"/>
    <w:rsid w:val="00A26E78"/>
    <w:rsid w:val="00A35325"/>
    <w:rsid w:val="00A35B95"/>
    <w:rsid w:val="00A35D71"/>
    <w:rsid w:val="00A3614A"/>
    <w:rsid w:val="00A36294"/>
    <w:rsid w:val="00A37119"/>
    <w:rsid w:val="00A37AC8"/>
    <w:rsid w:val="00A404EA"/>
    <w:rsid w:val="00A41A64"/>
    <w:rsid w:val="00A41C2E"/>
    <w:rsid w:val="00A41DA5"/>
    <w:rsid w:val="00A41FAC"/>
    <w:rsid w:val="00A45607"/>
    <w:rsid w:val="00A47F38"/>
    <w:rsid w:val="00A47FA8"/>
    <w:rsid w:val="00A50A63"/>
    <w:rsid w:val="00A533BB"/>
    <w:rsid w:val="00A53582"/>
    <w:rsid w:val="00A537F8"/>
    <w:rsid w:val="00A53E22"/>
    <w:rsid w:val="00A53EC4"/>
    <w:rsid w:val="00A54756"/>
    <w:rsid w:val="00A549F5"/>
    <w:rsid w:val="00A551E2"/>
    <w:rsid w:val="00A5586A"/>
    <w:rsid w:val="00A56CEC"/>
    <w:rsid w:val="00A575C6"/>
    <w:rsid w:val="00A57B61"/>
    <w:rsid w:val="00A610A7"/>
    <w:rsid w:val="00A6121F"/>
    <w:rsid w:val="00A62E77"/>
    <w:rsid w:val="00A63711"/>
    <w:rsid w:val="00A63E7D"/>
    <w:rsid w:val="00A64264"/>
    <w:rsid w:val="00A6465D"/>
    <w:rsid w:val="00A6543B"/>
    <w:rsid w:val="00A6599D"/>
    <w:rsid w:val="00A66EB1"/>
    <w:rsid w:val="00A676FB"/>
    <w:rsid w:val="00A70D13"/>
    <w:rsid w:val="00A71D5E"/>
    <w:rsid w:val="00A725F7"/>
    <w:rsid w:val="00A731EA"/>
    <w:rsid w:val="00A74743"/>
    <w:rsid w:val="00A74ABC"/>
    <w:rsid w:val="00A74ABE"/>
    <w:rsid w:val="00A75A25"/>
    <w:rsid w:val="00A76F81"/>
    <w:rsid w:val="00A77E1B"/>
    <w:rsid w:val="00A8082B"/>
    <w:rsid w:val="00A82432"/>
    <w:rsid w:val="00A86C10"/>
    <w:rsid w:val="00A92330"/>
    <w:rsid w:val="00A935C8"/>
    <w:rsid w:val="00A93C13"/>
    <w:rsid w:val="00A93E52"/>
    <w:rsid w:val="00A942FE"/>
    <w:rsid w:val="00A95F0C"/>
    <w:rsid w:val="00A96F56"/>
    <w:rsid w:val="00A97274"/>
    <w:rsid w:val="00A97560"/>
    <w:rsid w:val="00A975A8"/>
    <w:rsid w:val="00AA02CD"/>
    <w:rsid w:val="00AA085C"/>
    <w:rsid w:val="00AA0B4D"/>
    <w:rsid w:val="00AA1613"/>
    <w:rsid w:val="00AA2113"/>
    <w:rsid w:val="00AA21E5"/>
    <w:rsid w:val="00AA2E87"/>
    <w:rsid w:val="00AA30BD"/>
    <w:rsid w:val="00AA3C2E"/>
    <w:rsid w:val="00AA3D9A"/>
    <w:rsid w:val="00AA46B4"/>
    <w:rsid w:val="00AA5484"/>
    <w:rsid w:val="00AA5636"/>
    <w:rsid w:val="00AA6940"/>
    <w:rsid w:val="00AB1ED8"/>
    <w:rsid w:val="00AB2243"/>
    <w:rsid w:val="00AB3543"/>
    <w:rsid w:val="00AB498E"/>
    <w:rsid w:val="00AB581D"/>
    <w:rsid w:val="00AB5B6C"/>
    <w:rsid w:val="00AB6D5B"/>
    <w:rsid w:val="00AB7C9A"/>
    <w:rsid w:val="00AC029E"/>
    <w:rsid w:val="00AC033D"/>
    <w:rsid w:val="00AC17D2"/>
    <w:rsid w:val="00AC18E6"/>
    <w:rsid w:val="00AC2123"/>
    <w:rsid w:val="00AC489C"/>
    <w:rsid w:val="00AC7015"/>
    <w:rsid w:val="00AC707E"/>
    <w:rsid w:val="00AC70D2"/>
    <w:rsid w:val="00AC7CBA"/>
    <w:rsid w:val="00AD2238"/>
    <w:rsid w:val="00AD29EF"/>
    <w:rsid w:val="00AD2B58"/>
    <w:rsid w:val="00AD2F64"/>
    <w:rsid w:val="00AD39BC"/>
    <w:rsid w:val="00AD415D"/>
    <w:rsid w:val="00AD5054"/>
    <w:rsid w:val="00AE0564"/>
    <w:rsid w:val="00AE06B0"/>
    <w:rsid w:val="00AE08F5"/>
    <w:rsid w:val="00AE1FD3"/>
    <w:rsid w:val="00AE2071"/>
    <w:rsid w:val="00AE270C"/>
    <w:rsid w:val="00AE2F95"/>
    <w:rsid w:val="00AE39C8"/>
    <w:rsid w:val="00AE39ED"/>
    <w:rsid w:val="00AE49F8"/>
    <w:rsid w:val="00AE7466"/>
    <w:rsid w:val="00AE7C6E"/>
    <w:rsid w:val="00AF07F0"/>
    <w:rsid w:val="00AF1341"/>
    <w:rsid w:val="00AF2BDC"/>
    <w:rsid w:val="00AF3C5D"/>
    <w:rsid w:val="00AF4959"/>
    <w:rsid w:val="00AF530E"/>
    <w:rsid w:val="00AF62D8"/>
    <w:rsid w:val="00AF6F09"/>
    <w:rsid w:val="00B0039F"/>
    <w:rsid w:val="00B023FC"/>
    <w:rsid w:val="00B0272C"/>
    <w:rsid w:val="00B02C0F"/>
    <w:rsid w:val="00B04045"/>
    <w:rsid w:val="00B04497"/>
    <w:rsid w:val="00B04ACB"/>
    <w:rsid w:val="00B06313"/>
    <w:rsid w:val="00B06483"/>
    <w:rsid w:val="00B0664D"/>
    <w:rsid w:val="00B07267"/>
    <w:rsid w:val="00B07993"/>
    <w:rsid w:val="00B10993"/>
    <w:rsid w:val="00B11A5E"/>
    <w:rsid w:val="00B125F8"/>
    <w:rsid w:val="00B1286F"/>
    <w:rsid w:val="00B12FC2"/>
    <w:rsid w:val="00B13065"/>
    <w:rsid w:val="00B13BF9"/>
    <w:rsid w:val="00B13CCE"/>
    <w:rsid w:val="00B13F5E"/>
    <w:rsid w:val="00B14940"/>
    <w:rsid w:val="00B155B3"/>
    <w:rsid w:val="00B17777"/>
    <w:rsid w:val="00B17A7C"/>
    <w:rsid w:val="00B17D33"/>
    <w:rsid w:val="00B17E30"/>
    <w:rsid w:val="00B20086"/>
    <w:rsid w:val="00B20291"/>
    <w:rsid w:val="00B22C6D"/>
    <w:rsid w:val="00B23295"/>
    <w:rsid w:val="00B235B3"/>
    <w:rsid w:val="00B23A42"/>
    <w:rsid w:val="00B23AAC"/>
    <w:rsid w:val="00B24D6C"/>
    <w:rsid w:val="00B24E4E"/>
    <w:rsid w:val="00B252AF"/>
    <w:rsid w:val="00B263EF"/>
    <w:rsid w:val="00B26A6F"/>
    <w:rsid w:val="00B31624"/>
    <w:rsid w:val="00B3205E"/>
    <w:rsid w:val="00B32710"/>
    <w:rsid w:val="00B32729"/>
    <w:rsid w:val="00B327C6"/>
    <w:rsid w:val="00B3342A"/>
    <w:rsid w:val="00B35045"/>
    <w:rsid w:val="00B35186"/>
    <w:rsid w:val="00B35A83"/>
    <w:rsid w:val="00B37578"/>
    <w:rsid w:val="00B37AB0"/>
    <w:rsid w:val="00B40CDA"/>
    <w:rsid w:val="00B420D1"/>
    <w:rsid w:val="00B425EB"/>
    <w:rsid w:val="00B43AA8"/>
    <w:rsid w:val="00B4440A"/>
    <w:rsid w:val="00B44478"/>
    <w:rsid w:val="00B44C6E"/>
    <w:rsid w:val="00B44EE5"/>
    <w:rsid w:val="00B4638B"/>
    <w:rsid w:val="00B46792"/>
    <w:rsid w:val="00B46ABC"/>
    <w:rsid w:val="00B4738B"/>
    <w:rsid w:val="00B474B3"/>
    <w:rsid w:val="00B47EA7"/>
    <w:rsid w:val="00B5195E"/>
    <w:rsid w:val="00B51C50"/>
    <w:rsid w:val="00B529E7"/>
    <w:rsid w:val="00B52BE9"/>
    <w:rsid w:val="00B52C0F"/>
    <w:rsid w:val="00B53101"/>
    <w:rsid w:val="00B53372"/>
    <w:rsid w:val="00B534F9"/>
    <w:rsid w:val="00B53618"/>
    <w:rsid w:val="00B54213"/>
    <w:rsid w:val="00B56C2C"/>
    <w:rsid w:val="00B57E3F"/>
    <w:rsid w:val="00B60B45"/>
    <w:rsid w:val="00B60C31"/>
    <w:rsid w:val="00B6229A"/>
    <w:rsid w:val="00B6497E"/>
    <w:rsid w:val="00B658C8"/>
    <w:rsid w:val="00B66F4E"/>
    <w:rsid w:val="00B670FE"/>
    <w:rsid w:val="00B67A5C"/>
    <w:rsid w:val="00B7109C"/>
    <w:rsid w:val="00B72A16"/>
    <w:rsid w:val="00B72F9A"/>
    <w:rsid w:val="00B738A2"/>
    <w:rsid w:val="00B74650"/>
    <w:rsid w:val="00B77208"/>
    <w:rsid w:val="00B77C4B"/>
    <w:rsid w:val="00B77EAD"/>
    <w:rsid w:val="00B8047D"/>
    <w:rsid w:val="00B8293F"/>
    <w:rsid w:val="00B836E4"/>
    <w:rsid w:val="00B840F1"/>
    <w:rsid w:val="00B84FF0"/>
    <w:rsid w:val="00B851F4"/>
    <w:rsid w:val="00B901D9"/>
    <w:rsid w:val="00B92D3D"/>
    <w:rsid w:val="00B92EC5"/>
    <w:rsid w:val="00B9362C"/>
    <w:rsid w:val="00B9464D"/>
    <w:rsid w:val="00B94848"/>
    <w:rsid w:val="00B953EB"/>
    <w:rsid w:val="00B955E4"/>
    <w:rsid w:val="00B9579F"/>
    <w:rsid w:val="00B95B7C"/>
    <w:rsid w:val="00B95C61"/>
    <w:rsid w:val="00B96056"/>
    <w:rsid w:val="00B96CAE"/>
    <w:rsid w:val="00B96FAB"/>
    <w:rsid w:val="00B972F3"/>
    <w:rsid w:val="00B97C95"/>
    <w:rsid w:val="00BA04E2"/>
    <w:rsid w:val="00BA0C31"/>
    <w:rsid w:val="00BA169E"/>
    <w:rsid w:val="00BA34FF"/>
    <w:rsid w:val="00BA3B90"/>
    <w:rsid w:val="00BA3F93"/>
    <w:rsid w:val="00BA40A3"/>
    <w:rsid w:val="00BA5033"/>
    <w:rsid w:val="00BA6E6F"/>
    <w:rsid w:val="00BA7096"/>
    <w:rsid w:val="00BA7181"/>
    <w:rsid w:val="00BB2FAF"/>
    <w:rsid w:val="00BB331A"/>
    <w:rsid w:val="00BB70B0"/>
    <w:rsid w:val="00BB779F"/>
    <w:rsid w:val="00BB7D83"/>
    <w:rsid w:val="00BC17E7"/>
    <w:rsid w:val="00BC2FF5"/>
    <w:rsid w:val="00BC4E26"/>
    <w:rsid w:val="00BC5004"/>
    <w:rsid w:val="00BC649C"/>
    <w:rsid w:val="00BC6A74"/>
    <w:rsid w:val="00BC7E64"/>
    <w:rsid w:val="00BD1030"/>
    <w:rsid w:val="00BD17C0"/>
    <w:rsid w:val="00BD208F"/>
    <w:rsid w:val="00BD22A7"/>
    <w:rsid w:val="00BD31CF"/>
    <w:rsid w:val="00BD324D"/>
    <w:rsid w:val="00BD3378"/>
    <w:rsid w:val="00BD3C8B"/>
    <w:rsid w:val="00BD6E1A"/>
    <w:rsid w:val="00BE0356"/>
    <w:rsid w:val="00BE2223"/>
    <w:rsid w:val="00BE2347"/>
    <w:rsid w:val="00BE264B"/>
    <w:rsid w:val="00BE3E11"/>
    <w:rsid w:val="00BE54C7"/>
    <w:rsid w:val="00BE5A48"/>
    <w:rsid w:val="00BE6C0A"/>
    <w:rsid w:val="00BE7542"/>
    <w:rsid w:val="00BE7A01"/>
    <w:rsid w:val="00BE7B3E"/>
    <w:rsid w:val="00BF0CF5"/>
    <w:rsid w:val="00BF1A04"/>
    <w:rsid w:val="00BF275D"/>
    <w:rsid w:val="00BF394E"/>
    <w:rsid w:val="00BF46A9"/>
    <w:rsid w:val="00BF7E4A"/>
    <w:rsid w:val="00C00D2E"/>
    <w:rsid w:val="00C014CA"/>
    <w:rsid w:val="00C034B7"/>
    <w:rsid w:val="00C0353D"/>
    <w:rsid w:val="00C03E78"/>
    <w:rsid w:val="00C044B8"/>
    <w:rsid w:val="00C046AD"/>
    <w:rsid w:val="00C060F5"/>
    <w:rsid w:val="00C07600"/>
    <w:rsid w:val="00C07F8A"/>
    <w:rsid w:val="00C11604"/>
    <w:rsid w:val="00C132E3"/>
    <w:rsid w:val="00C14315"/>
    <w:rsid w:val="00C15268"/>
    <w:rsid w:val="00C178D9"/>
    <w:rsid w:val="00C20EA5"/>
    <w:rsid w:val="00C21030"/>
    <w:rsid w:val="00C218B9"/>
    <w:rsid w:val="00C226D6"/>
    <w:rsid w:val="00C22E64"/>
    <w:rsid w:val="00C2314D"/>
    <w:rsid w:val="00C23886"/>
    <w:rsid w:val="00C240D9"/>
    <w:rsid w:val="00C24C4B"/>
    <w:rsid w:val="00C24E8B"/>
    <w:rsid w:val="00C25CD6"/>
    <w:rsid w:val="00C2748F"/>
    <w:rsid w:val="00C307A4"/>
    <w:rsid w:val="00C31ECA"/>
    <w:rsid w:val="00C31FD8"/>
    <w:rsid w:val="00C320A6"/>
    <w:rsid w:val="00C33146"/>
    <w:rsid w:val="00C33191"/>
    <w:rsid w:val="00C34102"/>
    <w:rsid w:val="00C34857"/>
    <w:rsid w:val="00C34F49"/>
    <w:rsid w:val="00C34FEC"/>
    <w:rsid w:val="00C3546B"/>
    <w:rsid w:val="00C359AF"/>
    <w:rsid w:val="00C3611B"/>
    <w:rsid w:val="00C375B9"/>
    <w:rsid w:val="00C4204C"/>
    <w:rsid w:val="00C4269E"/>
    <w:rsid w:val="00C4284F"/>
    <w:rsid w:val="00C433BF"/>
    <w:rsid w:val="00C43A02"/>
    <w:rsid w:val="00C4515E"/>
    <w:rsid w:val="00C452E2"/>
    <w:rsid w:val="00C47741"/>
    <w:rsid w:val="00C5035A"/>
    <w:rsid w:val="00C51371"/>
    <w:rsid w:val="00C514A3"/>
    <w:rsid w:val="00C51C4D"/>
    <w:rsid w:val="00C5224A"/>
    <w:rsid w:val="00C52710"/>
    <w:rsid w:val="00C52DB8"/>
    <w:rsid w:val="00C53080"/>
    <w:rsid w:val="00C535F7"/>
    <w:rsid w:val="00C53DA3"/>
    <w:rsid w:val="00C57B1F"/>
    <w:rsid w:val="00C57FC1"/>
    <w:rsid w:val="00C60F12"/>
    <w:rsid w:val="00C636B8"/>
    <w:rsid w:val="00C63DC9"/>
    <w:rsid w:val="00C642B0"/>
    <w:rsid w:val="00C644EB"/>
    <w:rsid w:val="00C647BB"/>
    <w:rsid w:val="00C66BAD"/>
    <w:rsid w:val="00C67716"/>
    <w:rsid w:val="00C67FCA"/>
    <w:rsid w:val="00C70716"/>
    <w:rsid w:val="00C708B9"/>
    <w:rsid w:val="00C70B14"/>
    <w:rsid w:val="00C738FA"/>
    <w:rsid w:val="00C7393F"/>
    <w:rsid w:val="00C745E7"/>
    <w:rsid w:val="00C747ED"/>
    <w:rsid w:val="00C74C2B"/>
    <w:rsid w:val="00C74DAC"/>
    <w:rsid w:val="00C76555"/>
    <w:rsid w:val="00C7670B"/>
    <w:rsid w:val="00C76924"/>
    <w:rsid w:val="00C7730E"/>
    <w:rsid w:val="00C776DF"/>
    <w:rsid w:val="00C81028"/>
    <w:rsid w:val="00C82281"/>
    <w:rsid w:val="00C82592"/>
    <w:rsid w:val="00C83591"/>
    <w:rsid w:val="00C8422B"/>
    <w:rsid w:val="00C84423"/>
    <w:rsid w:val="00C84D04"/>
    <w:rsid w:val="00C84E13"/>
    <w:rsid w:val="00C8575F"/>
    <w:rsid w:val="00C864C2"/>
    <w:rsid w:val="00C86966"/>
    <w:rsid w:val="00C87307"/>
    <w:rsid w:val="00C8788A"/>
    <w:rsid w:val="00C90404"/>
    <w:rsid w:val="00C93A49"/>
    <w:rsid w:val="00C93FFA"/>
    <w:rsid w:val="00C9681B"/>
    <w:rsid w:val="00C96C58"/>
    <w:rsid w:val="00CA177C"/>
    <w:rsid w:val="00CA3503"/>
    <w:rsid w:val="00CA3C60"/>
    <w:rsid w:val="00CA525C"/>
    <w:rsid w:val="00CA556B"/>
    <w:rsid w:val="00CA5965"/>
    <w:rsid w:val="00CA61CB"/>
    <w:rsid w:val="00CA63BA"/>
    <w:rsid w:val="00CA6DCE"/>
    <w:rsid w:val="00CB0415"/>
    <w:rsid w:val="00CB1456"/>
    <w:rsid w:val="00CB17B0"/>
    <w:rsid w:val="00CB1ABB"/>
    <w:rsid w:val="00CB4073"/>
    <w:rsid w:val="00CB6024"/>
    <w:rsid w:val="00CB6922"/>
    <w:rsid w:val="00CB77B9"/>
    <w:rsid w:val="00CC06C5"/>
    <w:rsid w:val="00CC0E09"/>
    <w:rsid w:val="00CC33C4"/>
    <w:rsid w:val="00CC3558"/>
    <w:rsid w:val="00CC36CC"/>
    <w:rsid w:val="00CC40E7"/>
    <w:rsid w:val="00CC502C"/>
    <w:rsid w:val="00CC56A9"/>
    <w:rsid w:val="00CC5B4E"/>
    <w:rsid w:val="00CC5D43"/>
    <w:rsid w:val="00CC64C8"/>
    <w:rsid w:val="00CC7CB0"/>
    <w:rsid w:val="00CC7FF1"/>
    <w:rsid w:val="00CD1E48"/>
    <w:rsid w:val="00CD24EA"/>
    <w:rsid w:val="00CD3D45"/>
    <w:rsid w:val="00CD42E1"/>
    <w:rsid w:val="00CD4361"/>
    <w:rsid w:val="00CD47E2"/>
    <w:rsid w:val="00CD4E77"/>
    <w:rsid w:val="00CD5A4D"/>
    <w:rsid w:val="00CD5ADD"/>
    <w:rsid w:val="00CD66B7"/>
    <w:rsid w:val="00CD787E"/>
    <w:rsid w:val="00CE00D2"/>
    <w:rsid w:val="00CE1883"/>
    <w:rsid w:val="00CE261A"/>
    <w:rsid w:val="00CE2BE0"/>
    <w:rsid w:val="00CE3267"/>
    <w:rsid w:val="00CE3BB7"/>
    <w:rsid w:val="00CE4A48"/>
    <w:rsid w:val="00CE4FBC"/>
    <w:rsid w:val="00CE6475"/>
    <w:rsid w:val="00CE65C7"/>
    <w:rsid w:val="00CE6A6B"/>
    <w:rsid w:val="00CE712A"/>
    <w:rsid w:val="00CE72B7"/>
    <w:rsid w:val="00CF0A8D"/>
    <w:rsid w:val="00CF0C80"/>
    <w:rsid w:val="00CF313E"/>
    <w:rsid w:val="00CF3BD4"/>
    <w:rsid w:val="00CF3DC4"/>
    <w:rsid w:val="00CF426D"/>
    <w:rsid w:val="00CF5485"/>
    <w:rsid w:val="00CF5A71"/>
    <w:rsid w:val="00CF6D00"/>
    <w:rsid w:val="00CF735B"/>
    <w:rsid w:val="00D00591"/>
    <w:rsid w:val="00D01288"/>
    <w:rsid w:val="00D01293"/>
    <w:rsid w:val="00D02A14"/>
    <w:rsid w:val="00D02E4B"/>
    <w:rsid w:val="00D03384"/>
    <w:rsid w:val="00D05368"/>
    <w:rsid w:val="00D05575"/>
    <w:rsid w:val="00D0626C"/>
    <w:rsid w:val="00D07789"/>
    <w:rsid w:val="00D078EA"/>
    <w:rsid w:val="00D10286"/>
    <w:rsid w:val="00D10782"/>
    <w:rsid w:val="00D10F74"/>
    <w:rsid w:val="00D119AC"/>
    <w:rsid w:val="00D124D4"/>
    <w:rsid w:val="00D135FD"/>
    <w:rsid w:val="00D152A4"/>
    <w:rsid w:val="00D15752"/>
    <w:rsid w:val="00D164F2"/>
    <w:rsid w:val="00D17356"/>
    <w:rsid w:val="00D17E3C"/>
    <w:rsid w:val="00D20747"/>
    <w:rsid w:val="00D2094C"/>
    <w:rsid w:val="00D20D64"/>
    <w:rsid w:val="00D20F84"/>
    <w:rsid w:val="00D220C3"/>
    <w:rsid w:val="00D23612"/>
    <w:rsid w:val="00D23ECF"/>
    <w:rsid w:val="00D24815"/>
    <w:rsid w:val="00D2496E"/>
    <w:rsid w:val="00D25FE0"/>
    <w:rsid w:val="00D266C6"/>
    <w:rsid w:val="00D27E9C"/>
    <w:rsid w:val="00D30001"/>
    <w:rsid w:val="00D31819"/>
    <w:rsid w:val="00D31FD3"/>
    <w:rsid w:val="00D324DA"/>
    <w:rsid w:val="00D33600"/>
    <w:rsid w:val="00D33DC2"/>
    <w:rsid w:val="00D34770"/>
    <w:rsid w:val="00D34D70"/>
    <w:rsid w:val="00D36182"/>
    <w:rsid w:val="00D36E9A"/>
    <w:rsid w:val="00D374D9"/>
    <w:rsid w:val="00D376C2"/>
    <w:rsid w:val="00D37B01"/>
    <w:rsid w:val="00D41734"/>
    <w:rsid w:val="00D420AA"/>
    <w:rsid w:val="00D42CED"/>
    <w:rsid w:val="00D43C1F"/>
    <w:rsid w:val="00D45568"/>
    <w:rsid w:val="00D45819"/>
    <w:rsid w:val="00D46FB8"/>
    <w:rsid w:val="00D47AD5"/>
    <w:rsid w:val="00D503A2"/>
    <w:rsid w:val="00D5101E"/>
    <w:rsid w:val="00D515F4"/>
    <w:rsid w:val="00D5195C"/>
    <w:rsid w:val="00D519F4"/>
    <w:rsid w:val="00D5205F"/>
    <w:rsid w:val="00D52BBF"/>
    <w:rsid w:val="00D54332"/>
    <w:rsid w:val="00D547AA"/>
    <w:rsid w:val="00D54904"/>
    <w:rsid w:val="00D54E44"/>
    <w:rsid w:val="00D55631"/>
    <w:rsid w:val="00D5638F"/>
    <w:rsid w:val="00D5644B"/>
    <w:rsid w:val="00D57274"/>
    <w:rsid w:val="00D604DB"/>
    <w:rsid w:val="00D6102A"/>
    <w:rsid w:val="00D610CA"/>
    <w:rsid w:val="00D61776"/>
    <w:rsid w:val="00D61DE0"/>
    <w:rsid w:val="00D620DA"/>
    <w:rsid w:val="00D65361"/>
    <w:rsid w:val="00D6542B"/>
    <w:rsid w:val="00D65D9F"/>
    <w:rsid w:val="00D65E60"/>
    <w:rsid w:val="00D66DFE"/>
    <w:rsid w:val="00D707EE"/>
    <w:rsid w:val="00D71C95"/>
    <w:rsid w:val="00D72B81"/>
    <w:rsid w:val="00D73AE6"/>
    <w:rsid w:val="00D743F3"/>
    <w:rsid w:val="00D75316"/>
    <w:rsid w:val="00D7532C"/>
    <w:rsid w:val="00D75AF8"/>
    <w:rsid w:val="00D777B3"/>
    <w:rsid w:val="00D778A8"/>
    <w:rsid w:val="00D81E23"/>
    <w:rsid w:val="00D82547"/>
    <w:rsid w:val="00D84360"/>
    <w:rsid w:val="00D85649"/>
    <w:rsid w:val="00D858C1"/>
    <w:rsid w:val="00D864D1"/>
    <w:rsid w:val="00D90589"/>
    <w:rsid w:val="00D928A8"/>
    <w:rsid w:val="00D93A71"/>
    <w:rsid w:val="00D9430D"/>
    <w:rsid w:val="00D94341"/>
    <w:rsid w:val="00D9497B"/>
    <w:rsid w:val="00D958BD"/>
    <w:rsid w:val="00D95D7B"/>
    <w:rsid w:val="00D95E84"/>
    <w:rsid w:val="00D96E08"/>
    <w:rsid w:val="00D970EC"/>
    <w:rsid w:val="00D9744C"/>
    <w:rsid w:val="00D97731"/>
    <w:rsid w:val="00DA049C"/>
    <w:rsid w:val="00DA0972"/>
    <w:rsid w:val="00DA1A09"/>
    <w:rsid w:val="00DA4B3F"/>
    <w:rsid w:val="00DA7B5D"/>
    <w:rsid w:val="00DA7D61"/>
    <w:rsid w:val="00DB1F61"/>
    <w:rsid w:val="00DB26E5"/>
    <w:rsid w:val="00DB3717"/>
    <w:rsid w:val="00DB4079"/>
    <w:rsid w:val="00DC0158"/>
    <w:rsid w:val="00DC12F6"/>
    <w:rsid w:val="00DC1EA8"/>
    <w:rsid w:val="00DC28D2"/>
    <w:rsid w:val="00DC2E70"/>
    <w:rsid w:val="00DC4561"/>
    <w:rsid w:val="00DC625F"/>
    <w:rsid w:val="00DC68E1"/>
    <w:rsid w:val="00DC71CC"/>
    <w:rsid w:val="00DD6DE4"/>
    <w:rsid w:val="00DD708B"/>
    <w:rsid w:val="00DE23F3"/>
    <w:rsid w:val="00DE249E"/>
    <w:rsid w:val="00DE37DC"/>
    <w:rsid w:val="00DE3A11"/>
    <w:rsid w:val="00DE4877"/>
    <w:rsid w:val="00DE61A0"/>
    <w:rsid w:val="00DE640A"/>
    <w:rsid w:val="00DE666C"/>
    <w:rsid w:val="00DE68E2"/>
    <w:rsid w:val="00DE72A9"/>
    <w:rsid w:val="00DF00C6"/>
    <w:rsid w:val="00DF2465"/>
    <w:rsid w:val="00DF2531"/>
    <w:rsid w:val="00DF2D0F"/>
    <w:rsid w:val="00DF3802"/>
    <w:rsid w:val="00DF46B0"/>
    <w:rsid w:val="00DF59B3"/>
    <w:rsid w:val="00DF67DC"/>
    <w:rsid w:val="00DF7050"/>
    <w:rsid w:val="00E00530"/>
    <w:rsid w:val="00E010D7"/>
    <w:rsid w:val="00E0369F"/>
    <w:rsid w:val="00E037DE"/>
    <w:rsid w:val="00E04521"/>
    <w:rsid w:val="00E04CD5"/>
    <w:rsid w:val="00E0694D"/>
    <w:rsid w:val="00E07057"/>
    <w:rsid w:val="00E07C2A"/>
    <w:rsid w:val="00E07D28"/>
    <w:rsid w:val="00E103FE"/>
    <w:rsid w:val="00E139DB"/>
    <w:rsid w:val="00E15516"/>
    <w:rsid w:val="00E16A93"/>
    <w:rsid w:val="00E16F9A"/>
    <w:rsid w:val="00E20109"/>
    <w:rsid w:val="00E207ED"/>
    <w:rsid w:val="00E207F6"/>
    <w:rsid w:val="00E20B56"/>
    <w:rsid w:val="00E20DC6"/>
    <w:rsid w:val="00E216A6"/>
    <w:rsid w:val="00E22037"/>
    <w:rsid w:val="00E22050"/>
    <w:rsid w:val="00E226F1"/>
    <w:rsid w:val="00E228FA"/>
    <w:rsid w:val="00E23DBF"/>
    <w:rsid w:val="00E2486E"/>
    <w:rsid w:val="00E25915"/>
    <w:rsid w:val="00E26B4B"/>
    <w:rsid w:val="00E26DC6"/>
    <w:rsid w:val="00E303E7"/>
    <w:rsid w:val="00E31C08"/>
    <w:rsid w:val="00E324BF"/>
    <w:rsid w:val="00E33675"/>
    <w:rsid w:val="00E34547"/>
    <w:rsid w:val="00E357A6"/>
    <w:rsid w:val="00E35EAD"/>
    <w:rsid w:val="00E36F7F"/>
    <w:rsid w:val="00E37CD5"/>
    <w:rsid w:val="00E401FE"/>
    <w:rsid w:val="00E41D35"/>
    <w:rsid w:val="00E462AA"/>
    <w:rsid w:val="00E4662C"/>
    <w:rsid w:val="00E46D97"/>
    <w:rsid w:val="00E46F8F"/>
    <w:rsid w:val="00E50CED"/>
    <w:rsid w:val="00E511A2"/>
    <w:rsid w:val="00E51409"/>
    <w:rsid w:val="00E51657"/>
    <w:rsid w:val="00E52B2F"/>
    <w:rsid w:val="00E5333C"/>
    <w:rsid w:val="00E53A79"/>
    <w:rsid w:val="00E55FCE"/>
    <w:rsid w:val="00E55FD8"/>
    <w:rsid w:val="00E56023"/>
    <w:rsid w:val="00E57C33"/>
    <w:rsid w:val="00E611BA"/>
    <w:rsid w:val="00E62439"/>
    <w:rsid w:val="00E625BA"/>
    <w:rsid w:val="00E62921"/>
    <w:rsid w:val="00E634F5"/>
    <w:rsid w:val="00E6386E"/>
    <w:rsid w:val="00E663B7"/>
    <w:rsid w:val="00E663E5"/>
    <w:rsid w:val="00E67994"/>
    <w:rsid w:val="00E67D99"/>
    <w:rsid w:val="00E70723"/>
    <w:rsid w:val="00E709E3"/>
    <w:rsid w:val="00E724F1"/>
    <w:rsid w:val="00E72BB1"/>
    <w:rsid w:val="00E738DB"/>
    <w:rsid w:val="00E74D4B"/>
    <w:rsid w:val="00E75967"/>
    <w:rsid w:val="00E76325"/>
    <w:rsid w:val="00E77DB5"/>
    <w:rsid w:val="00E80561"/>
    <w:rsid w:val="00E807BE"/>
    <w:rsid w:val="00E81D28"/>
    <w:rsid w:val="00E8377B"/>
    <w:rsid w:val="00E846F1"/>
    <w:rsid w:val="00E852D8"/>
    <w:rsid w:val="00E861C5"/>
    <w:rsid w:val="00E8657A"/>
    <w:rsid w:val="00E86C2B"/>
    <w:rsid w:val="00E87749"/>
    <w:rsid w:val="00E87869"/>
    <w:rsid w:val="00E911A5"/>
    <w:rsid w:val="00E923A5"/>
    <w:rsid w:val="00E9253B"/>
    <w:rsid w:val="00E925E6"/>
    <w:rsid w:val="00E92EDC"/>
    <w:rsid w:val="00E931C6"/>
    <w:rsid w:val="00E9554A"/>
    <w:rsid w:val="00E965A1"/>
    <w:rsid w:val="00E96605"/>
    <w:rsid w:val="00E96E38"/>
    <w:rsid w:val="00E97E5C"/>
    <w:rsid w:val="00EA0E0E"/>
    <w:rsid w:val="00EA0F72"/>
    <w:rsid w:val="00EA160D"/>
    <w:rsid w:val="00EA2090"/>
    <w:rsid w:val="00EA27D4"/>
    <w:rsid w:val="00EA3BB4"/>
    <w:rsid w:val="00EA3D34"/>
    <w:rsid w:val="00EA5161"/>
    <w:rsid w:val="00EA63BE"/>
    <w:rsid w:val="00EA6583"/>
    <w:rsid w:val="00EA71D3"/>
    <w:rsid w:val="00EB02D7"/>
    <w:rsid w:val="00EB0A2F"/>
    <w:rsid w:val="00EB1EEB"/>
    <w:rsid w:val="00EB2B3D"/>
    <w:rsid w:val="00EB40A8"/>
    <w:rsid w:val="00EB4443"/>
    <w:rsid w:val="00EB4E54"/>
    <w:rsid w:val="00EB6F54"/>
    <w:rsid w:val="00EC0601"/>
    <w:rsid w:val="00EC0EDB"/>
    <w:rsid w:val="00EC22C2"/>
    <w:rsid w:val="00EC2D67"/>
    <w:rsid w:val="00EC32EF"/>
    <w:rsid w:val="00EC3946"/>
    <w:rsid w:val="00EC4765"/>
    <w:rsid w:val="00EC4D67"/>
    <w:rsid w:val="00EC4EFA"/>
    <w:rsid w:val="00EC5109"/>
    <w:rsid w:val="00EC528B"/>
    <w:rsid w:val="00EC546A"/>
    <w:rsid w:val="00EC5895"/>
    <w:rsid w:val="00EC5B44"/>
    <w:rsid w:val="00EC656F"/>
    <w:rsid w:val="00EC6F97"/>
    <w:rsid w:val="00EC70F0"/>
    <w:rsid w:val="00ED043F"/>
    <w:rsid w:val="00ED2AA1"/>
    <w:rsid w:val="00ED44B8"/>
    <w:rsid w:val="00ED4507"/>
    <w:rsid w:val="00ED451D"/>
    <w:rsid w:val="00ED5032"/>
    <w:rsid w:val="00ED551D"/>
    <w:rsid w:val="00ED5617"/>
    <w:rsid w:val="00ED59D5"/>
    <w:rsid w:val="00ED732C"/>
    <w:rsid w:val="00ED793A"/>
    <w:rsid w:val="00ED7A03"/>
    <w:rsid w:val="00ED7F9F"/>
    <w:rsid w:val="00EE1A05"/>
    <w:rsid w:val="00EE283B"/>
    <w:rsid w:val="00EE301F"/>
    <w:rsid w:val="00EE3247"/>
    <w:rsid w:val="00EE4445"/>
    <w:rsid w:val="00EE4C60"/>
    <w:rsid w:val="00EE5DAE"/>
    <w:rsid w:val="00EE6457"/>
    <w:rsid w:val="00EE73E2"/>
    <w:rsid w:val="00EE752F"/>
    <w:rsid w:val="00EE7C20"/>
    <w:rsid w:val="00EE7D11"/>
    <w:rsid w:val="00EE7D94"/>
    <w:rsid w:val="00EE7FA9"/>
    <w:rsid w:val="00EF0216"/>
    <w:rsid w:val="00EF1449"/>
    <w:rsid w:val="00EF2188"/>
    <w:rsid w:val="00EF2CF6"/>
    <w:rsid w:val="00EF3172"/>
    <w:rsid w:val="00EF3868"/>
    <w:rsid w:val="00EF434C"/>
    <w:rsid w:val="00EF519E"/>
    <w:rsid w:val="00EF5CF0"/>
    <w:rsid w:val="00EF7C8C"/>
    <w:rsid w:val="00F00225"/>
    <w:rsid w:val="00F00294"/>
    <w:rsid w:val="00F008D5"/>
    <w:rsid w:val="00F013B0"/>
    <w:rsid w:val="00F04F12"/>
    <w:rsid w:val="00F056B2"/>
    <w:rsid w:val="00F07B32"/>
    <w:rsid w:val="00F10561"/>
    <w:rsid w:val="00F1087B"/>
    <w:rsid w:val="00F109FE"/>
    <w:rsid w:val="00F10E05"/>
    <w:rsid w:val="00F1166C"/>
    <w:rsid w:val="00F14763"/>
    <w:rsid w:val="00F14B61"/>
    <w:rsid w:val="00F15276"/>
    <w:rsid w:val="00F160AE"/>
    <w:rsid w:val="00F16243"/>
    <w:rsid w:val="00F1682F"/>
    <w:rsid w:val="00F16ED7"/>
    <w:rsid w:val="00F178DB"/>
    <w:rsid w:val="00F17931"/>
    <w:rsid w:val="00F179F5"/>
    <w:rsid w:val="00F20982"/>
    <w:rsid w:val="00F210CE"/>
    <w:rsid w:val="00F21B0C"/>
    <w:rsid w:val="00F22310"/>
    <w:rsid w:val="00F23B0B"/>
    <w:rsid w:val="00F24399"/>
    <w:rsid w:val="00F24BC1"/>
    <w:rsid w:val="00F32C5A"/>
    <w:rsid w:val="00F33138"/>
    <w:rsid w:val="00F334A5"/>
    <w:rsid w:val="00F3423A"/>
    <w:rsid w:val="00F3495C"/>
    <w:rsid w:val="00F34BA8"/>
    <w:rsid w:val="00F3502E"/>
    <w:rsid w:val="00F355DE"/>
    <w:rsid w:val="00F37939"/>
    <w:rsid w:val="00F37E20"/>
    <w:rsid w:val="00F4133C"/>
    <w:rsid w:val="00F4162E"/>
    <w:rsid w:val="00F42969"/>
    <w:rsid w:val="00F443CF"/>
    <w:rsid w:val="00F452E7"/>
    <w:rsid w:val="00F473A6"/>
    <w:rsid w:val="00F4764E"/>
    <w:rsid w:val="00F5037D"/>
    <w:rsid w:val="00F5236C"/>
    <w:rsid w:val="00F52B0A"/>
    <w:rsid w:val="00F52B4F"/>
    <w:rsid w:val="00F5367A"/>
    <w:rsid w:val="00F53A42"/>
    <w:rsid w:val="00F547A5"/>
    <w:rsid w:val="00F54DF2"/>
    <w:rsid w:val="00F56138"/>
    <w:rsid w:val="00F56FD3"/>
    <w:rsid w:val="00F57ED6"/>
    <w:rsid w:val="00F62026"/>
    <w:rsid w:val="00F625C6"/>
    <w:rsid w:val="00F62717"/>
    <w:rsid w:val="00F62945"/>
    <w:rsid w:val="00F64656"/>
    <w:rsid w:val="00F64A0B"/>
    <w:rsid w:val="00F652EC"/>
    <w:rsid w:val="00F65351"/>
    <w:rsid w:val="00F6763A"/>
    <w:rsid w:val="00F677A8"/>
    <w:rsid w:val="00F702B6"/>
    <w:rsid w:val="00F71286"/>
    <w:rsid w:val="00F71AAB"/>
    <w:rsid w:val="00F7316E"/>
    <w:rsid w:val="00F753A1"/>
    <w:rsid w:val="00F77255"/>
    <w:rsid w:val="00F811D7"/>
    <w:rsid w:val="00F81301"/>
    <w:rsid w:val="00F81B67"/>
    <w:rsid w:val="00F81B94"/>
    <w:rsid w:val="00F8207C"/>
    <w:rsid w:val="00F8287C"/>
    <w:rsid w:val="00F83FF2"/>
    <w:rsid w:val="00F8541C"/>
    <w:rsid w:val="00F85708"/>
    <w:rsid w:val="00F85784"/>
    <w:rsid w:val="00F85A24"/>
    <w:rsid w:val="00F862ED"/>
    <w:rsid w:val="00F90015"/>
    <w:rsid w:val="00F90774"/>
    <w:rsid w:val="00F91164"/>
    <w:rsid w:val="00F91629"/>
    <w:rsid w:val="00F91A9C"/>
    <w:rsid w:val="00F926DE"/>
    <w:rsid w:val="00F937E1"/>
    <w:rsid w:val="00F93A0C"/>
    <w:rsid w:val="00F95B22"/>
    <w:rsid w:val="00F95BDA"/>
    <w:rsid w:val="00F96254"/>
    <w:rsid w:val="00F97436"/>
    <w:rsid w:val="00F976FD"/>
    <w:rsid w:val="00FA2047"/>
    <w:rsid w:val="00FA2417"/>
    <w:rsid w:val="00FA28D0"/>
    <w:rsid w:val="00FA3E05"/>
    <w:rsid w:val="00FA5709"/>
    <w:rsid w:val="00FA57D9"/>
    <w:rsid w:val="00FA5C14"/>
    <w:rsid w:val="00FA6553"/>
    <w:rsid w:val="00FA665C"/>
    <w:rsid w:val="00FA6E09"/>
    <w:rsid w:val="00FA71BC"/>
    <w:rsid w:val="00FB080A"/>
    <w:rsid w:val="00FB109F"/>
    <w:rsid w:val="00FB2542"/>
    <w:rsid w:val="00FB2D32"/>
    <w:rsid w:val="00FB32E3"/>
    <w:rsid w:val="00FB3A2D"/>
    <w:rsid w:val="00FB4AA7"/>
    <w:rsid w:val="00FB5084"/>
    <w:rsid w:val="00FB5A42"/>
    <w:rsid w:val="00FB6E69"/>
    <w:rsid w:val="00FC0272"/>
    <w:rsid w:val="00FC18A0"/>
    <w:rsid w:val="00FC1D69"/>
    <w:rsid w:val="00FC31BB"/>
    <w:rsid w:val="00FC342B"/>
    <w:rsid w:val="00FC3C1A"/>
    <w:rsid w:val="00FC5948"/>
    <w:rsid w:val="00FC5F52"/>
    <w:rsid w:val="00FC7A9D"/>
    <w:rsid w:val="00FD0A71"/>
    <w:rsid w:val="00FD389C"/>
    <w:rsid w:val="00FD3A22"/>
    <w:rsid w:val="00FD44A4"/>
    <w:rsid w:val="00FD528A"/>
    <w:rsid w:val="00FD54D0"/>
    <w:rsid w:val="00FD57EA"/>
    <w:rsid w:val="00FD63A4"/>
    <w:rsid w:val="00FD74A5"/>
    <w:rsid w:val="00FD78E9"/>
    <w:rsid w:val="00FE0410"/>
    <w:rsid w:val="00FE05D4"/>
    <w:rsid w:val="00FE16DB"/>
    <w:rsid w:val="00FE2503"/>
    <w:rsid w:val="00FE3240"/>
    <w:rsid w:val="00FE47C6"/>
    <w:rsid w:val="00FE4BCD"/>
    <w:rsid w:val="00FE5339"/>
    <w:rsid w:val="00FE5701"/>
    <w:rsid w:val="00FE5826"/>
    <w:rsid w:val="00FE5C34"/>
    <w:rsid w:val="00FE5CA4"/>
    <w:rsid w:val="00FE5F7B"/>
    <w:rsid w:val="00FE625A"/>
    <w:rsid w:val="00FE6395"/>
    <w:rsid w:val="00FE6DCA"/>
    <w:rsid w:val="00FE7903"/>
    <w:rsid w:val="00FE7B3D"/>
    <w:rsid w:val="00FE7D8C"/>
    <w:rsid w:val="00FF0B6C"/>
    <w:rsid w:val="00FF0BC7"/>
    <w:rsid w:val="00FF0D25"/>
    <w:rsid w:val="00FF0F9B"/>
    <w:rsid w:val="00FF260A"/>
    <w:rsid w:val="00FF49D2"/>
    <w:rsid w:val="00FF50A6"/>
    <w:rsid w:val="00FF6003"/>
    <w:rsid w:val="00FF6009"/>
    <w:rsid w:val="00FF6FFF"/>
    <w:rsid w:val="00FF70A6"/>
    <w:rsid w:val="00FF72A4"/>
    <w:rsid w:val="00FF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AF411E"/>
  <w15:docId w15:val="{B7ED53B3-9CF0-4F75-B5C4-67B66C15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W1)" w:hAnsi="Times New (W1)"/>
      <w:sz w:val="28"/>
      <w:lang w:eastAsia="en-US"/>
    </w:rPr>
  </w:style>
  <w:style w:type="paragraph" w:styleId="Heading1">
    <w:name w:val="heading 1"/>
    <w:basedOn w:val="Normal"/>
    <w:next w:val="Normal"/>
    <w:qFormat/>
    <w:pPr>
      <w:keepNext/>
      <w:jc w:val="both"/>
      <w:outlineLvl w:val="0"/>
    </w:pPr>
    <w:rPr>
      <w:sz w:val="24"/>
      <w:u w:val="single"/>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ind w:left="2880" w:firstLine="720"/>
      <w:jc w:val="both"/>
      <w:outlineLvl w:val="2"/>
    </w:pPr>
    <w:rPr>
      <w:rFonts w:ascii="Times New Roman" w:hAnsi="Times New Roman"/>
      <w:sz w:val="24"/>
      <w:u w:val="single"/>
    </w:rPr>
  </w:style>
  <w:style w:type="paragraph" w:styleId="Heading4">
    <w:name w:val="heading 4"/>
    <w:basedOn w:val="Normal"/>
    <w:next w:val="Normal"/>
    <w:qFormat/>
    <w:pPr>
      <w:keepNext/>
      <w:ind w:right="105"/>
      <w:jc w:val="both"/>
      <w:outlineLvl w:val="3"/>
    </w:pPr>
    <w:rPr>
      <w:rFonts w:ascii="Arial" w:hAnsi="Arial"/>
      <w:b/>
      <w:bCs/>
      <w:sz w:val="24"/>
    </w:rPr>
  </w:style>
  <w:style w:type="paragraph" w:styleId="Heading5">
    <w:name w:val="heading 5"/>
    <w:basedOn w:val="Normal"/>
    <w:next w:val="Normal"/>
    <w:qFormat/>
    <w:pPr>
      <w:keepNext/>
      <w:jc w:val="center"/>
      <w:outlineLvl w:val="4"/>
    </w:pPr>
    <w:rPr>
      <w:rFonts w:ascii="Times New Roman" w:hAnsi="Times New Roman"/>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105" w:hanging="720"/>
      <w:jc w:val="both"/>
    </w:pPr>
  </w:style>
  <w:style w:type="paragraph" w:styleId="BodyText">
    <w:name w:val="Body Text"/>
    <w:basedOn w:val="Normal"/>
    <w:pPr>
      <w:jc w:val="both"/>
    </w:pPr>
    <w:rPr>
      <w:sz w:val="24"/>
    </w:rPr>
  </w:style>
  <w:style w:type="paragraph" w:styleId="BodyText2">
    <w:name w:val="Body Text 2"/>
    <w:basedOn w:val="Normal"/>
    <w:pPr>
      <w:autoSpaceDE w:val="0"/>
      <w:autoSpaceDN w:val="0"/>
      <w:adjustRightInd w:val="0"/>
    </w:pPr>
    <w:rPr>
      <w:rFonts w:ascii="Times New Roman" w:hAnsi="Times New Roman"/>
      <w:sz w:val="24"/>
    </w:rPr>
  </w:style>
  <w:style w:type="paragraph" w:styleId="BodyText3">
    <w:name w:val="Body Text 3"/>
    <w:basedOn w:val="Normal"/>
    <w:pPr>
      <w:ind w:right="105"/>
      <w:jc w:val="both"/>
    </w:pPr>
    <w:rPr>
      <w:rFonts w:ascii="Times New Roman" w:hAnsi="Times New Roman"/>
      <w:sz w:val="24"/>
    </w:rPr>
  </w:style>
  <w:style w:type="paragraph" w:styleId="Footer">
    <w:name w:val="footer"/>
    <w:basedOn w:val="Normal"/>
    <w:rsid w:val="004634E8"/>
    <w:pPr>
      <w:tabs>
        <w:tab w:val="center" w:pos="4153"/>
        <w:tab w:val="right" w:pos="8306"/>
      </w:tabs>
    </w:pPr>
  </w:style>
  <w:style w:type="character" w:styleId="PageNumber">
    <w:name w:val="page number"/>
    <w:basedOn w:val="DefaultParagraphFont"/>
    <w:rsid w:val="004634E8"/>
  </w:style>
  <w:style w:type="paragraph" w:styleId="BalloonText">
    <w:name w:val="Balloon Text"/>
    <w:basedOn w:val="Normal"/>
    <w:link w:val="BalloonTextChar"/>
    <w:uiPriority w:val="99"/>
    <w:rsid w:val="00026562"/>
    <w:rPr>
      <w:rFonts w:ascii="Tahoma" w:hAnsi="Tahoma" w:cs="Tahoma"/>
      <w:sz w:val="16"/>
      <w:szCs w:val="16"/>
    </w:rPr>
  </w:style>
  <w:style w:type="character" w:customStyle="1" w:styleId="BalloonTextChar">
    <w:name w:val="Balloon Text Char"/>
    <w:link w:val="BalloonText"/>
    <w:uiPriority w:val="99"/>
    <w:rsid w:val="00026562"/>
    <w:rPr>
      <w:rFonts w:ascii="Tahoma" w:hAnsi="Tahoma" w:cs="Tahoma"/>
      <w:sz w:val="16"/>
      <w:szCs w:val="16"/>
      <w:lang w:eastAsia="en-US"/>
    </w:rPr>
  </w:style>
  <w:style w:type="paragraph" w:styleId="ListParagraph">
    <w:name w:val="List Paragraph"/>
    <w:basedOn w:val="Normal"/>
    <w:uiPriority w:val="34"/>
    <w:qFormat/>
    <w:rsid w:val="00FF6009"/>
    <w:pPr>
      <w:ind w:left="720"/>
      <w:contextualSpacing/>
    </w:pPr>
  </w:style>
  <w:style w:type="paragraph" w:styleId="Header">
    <w:name w:val="header"/>
    <w:basedOn w:val="Normal"/>
    <w:link w:val="HeaderChar"/>
    <w:rsid w:val="00DA1A09"/>
    <w:pPr>
      <w:tabs>
        <w:tab w:val="center" w:pos="4513"/>
        <w:tab w:val="right" w:pos="9026"/>
      </w:tabs>
    </w:pPr>
  </w:style>
  <w:style w:type="character" w:customStyle="1" w:styleId="HeaderChar">
    <w:name w:val="Header Char"/>
    <w:basedOn w:val="DefaultParagraphFont"/>
    <w:link w:val="Header"/>
    <w:rsid w:val="00DA1A09"/>
    <w:rPr>
      <w:rFonts w:ascii="Times New (W1)" w:hAnsi="Times New (W1)"/>
      <w:sz w:val="28"/>
      <w:lang w:eastAsia="en-US"/>
    </w:rPr>
  </w:style>
  <w:style w:type="paragraph" w:customStyle="1" w:styleId="Appendixtext">
    <w:name w:val="Appendix text"/>
    <w:basedOn w:val="Normal"/>
    <w:qFormat/>
    <w:rsid w:val="002862C7"/>
    <w:pPr>
      <w:spacing w:before="60" w:after="60" w:line="280" w:lineRule="atLeast"/>
    </w:pPr>
    <w:rPr>
      <w:rFonts w:ascii="Arial" w:eastAsiaTheme="minorHAnsi" w:hAnsi="Arial" w:cstheme="minorBidi"/>
      <w:color w:val="262626"/>
      <w:sz w:val="20"/>
    </w:rPr>
  </w:style>
  <w:style w:type="paragraph" w:customStyle="1" w:styleId="Tabletext">
    <w:name w:val="Table text"/>
    <w:basedOn w:val="Normal"/>
    <w:link w:val="TabletextChar"/>
    <w:qFormat/>
    <w:rsid w:val="002862C7"/>
    <w:pPr>
      <w:spacing w:before="40" w:after="40" w:line="240" w:lineRule="atLeast"/>
    </w:pPr>
    <w:rPr>
      <w:rFonts w:ascii="Arial" w:eastAsia="Calibri" w:hAnsi="Arial"/>
      <w:color w:val="262626"/>
      <w:sz w:val="20"/>
      <w:lang w:eastAsia="en-GB"/>
    </w:rPr>
  </w:style>
  <w:style w:type="character" w:customStyle="1" w:styleId="TabletextChar">
    <w:name w:val="Table text Char"/>
    <w:basedOn w:val="DefaultParagraphFont"/>
    <w:link w:val="Tabletext"/>
    <w:rsid w:val="002862C7"/>
    <w:rPr>
      <w:rFonts w:ascii="Arial" w:eastAsia="Calibri" w:hAnsi="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B59033A945394EBBD40A4456170B2E" ma:contentTypeVersion="17" ma:contentTypeDescription="Create a new document." ma:contentTypeScope="" ma:versionID="6842ad5a009ad83f544b337bc35a0384">
  <xsd:schema xmlns:xsd="http://www.w3.org/2001/XMLSchema" xmlns:xs="http://www.w3.org/2001/XMLSchema" xmlns:p="http://schemas.microsoft.com/office/2006/metadata/properties" xmlns:ns2="f8d95da3-eb50-45e3-91e4-5f50e204e2cd" xmlns:ns3="a5560227-6372-4728-b24f-a34db682bd56" targetNamespace="http://schemas.microsoft.com/office/2006/metadata/properties" ma:root="true" ma:fieldsID="04465f38c5282a7c2b3de19928ff9e23" ns2:_="" ns3:_="">
    <xsd:import namespace="f8d95da3-eb50-45e3-91e4-5f50e204e2cd"/>
    <xsd:import namespace="a5560227-6372-4728-b24f-a34db682bd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5da3-eb50-45e3-91e4-5f50e204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62e192-e8ad-41e8-a121-f2d0da079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0227-6372-4728-b24f-a34db682bd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82dd6f-2433-473b-892d-9ae04d797905}" ma:internalName="TaxCatchAll" ma:showField="CatchAllData" ma:web="a5560227-6372-4728-b24f-a34db682b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560227-6372-4728-b24f-a34db682bd56" xsi:nil="true"/>
    <lcf76f155ced4ddcb4097134ff3c332f xmlns="f8d95da3-eb50-45e3-91e4-5f50e204e2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890D3-4FB3-44E9-B844-9027E7D0AE95}">
  <ds:schemaRefs>
    <ds:schemaRef ds:uri="http://schemas.openxmlformats.org/officeDocument/2006/bibliography"/>
  </ds:schemaRefs>
</ds:datastoreItem>
</file>

<file path=customXml/itemProps2.xml><?xml version="1.0" encoding="utf-8"?>
<ds:datastoreItem xmlns:ds="http://schemas.openxmlformats.org/officeDocument/2006/customXml" ds:itemID="{4D51B750-E110-42B2-B068-53918BFDC71B}"/>
</file>

<file path=customXml/itemProps3.xml><?xml version="1.0" encoding="utf-8"?>
<ds:datastoreItem xmlns:ds="http://schemas.openxmlformats.org/officeDocument/2006/customXml" ds:itemID="{1F91F8C6-3AE6-48C1-886B-59137712EDEC}">
  <ds:schemaRefs>
    <ds:schemaRef ds:uri="http://schemas.microsoft.com/office/2006/metadata/properties"/>
    <ds:schemaRef ds:uri="http://schemas.microsoft.com/office/infopath/2007/PartnerControls"/>
    <ds:schemaRef ds:uri="a5560227-6372-4728-b24f-a34db682bd56"/>
    <ds:schemaRef ds:uri="f8d95da3-eb50-45e3-91e4-5f50e204e2cd"/>
  </ds:schemaRefs>
</ds:datastoreItem>
</file>

<file path=customXml/itemProps4.xml><?xml version="1.0" encoding="utf-8"?>
<ds:datastoreItem xmlns:ds="http://schemas.openxmlformats.org/officeDocument/2006/customXml" ds:itemID="{BD0283E9-161B-4981-97C8-D126CB76E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LOCAL GOVERNMENT BOUNDARY COMMISSION FOR WALES</vt:lpstr>
    </vt:vector>
  </TitlesOfParts>
  <Company>LGBCW</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BOUNDARY COMMISSION FOR WALES</dc:title>
  <dc:creator>Clive Chapman</dc:creator>
  <cp:lastModifiedBy>Dave Carr</cp:lastModifiedBy>
  <cp:revision>4</cp:revision>
  <cp:lastPrinted>2017-08-11T08:20:00Z</cp:lastPrinted>
  <dcterms:created xsi:type="dcterms:W3CDTF">2022-11-15T13:29:00Z</dcterms:created>
  <dcterms:modified xsi:type="dcterms:W3CDTF">2022-11-15T13:30:00Z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0x010100AEB59033A945394EBBD40A4456170B2E</vt:lpwstr>
  </property>
  <property fmtid="{D5CDD505-2E9C-101B-9397-08002B2CF9AE}" pid="3" name="MediaServiceImageTags">
    <vt:lpwstr/>
  </property>
</Properties>
</file>